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pPr w:leftFromText="180" w:rightFromText="180" w:vertAnchor="text" w:horzAnchor="margin" w:tblpXSpec="right" w:tblpY="146"/>
        <w:tblOverlap w:val="never"/>
        <w:tblW w:w="4870" w:type="dxa"/>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15"/>
        <w:gridCol w:w="1388"/>
        <w:gridCol w:w="1867"/>
      </w:tblGrid>
      <w:tr w:rsidR="00C56AC1">
        <w:trPr>
          <w:jc w:val="right"/>
        </w:trPr>
        <w:tc>
          <w:tcPr>
            <w:tcW w:w="1615" w:type="dxa"/>
            <w:tcBorders>
              <w:top w:val="single" w:sz="4" w:space="0" w:color="auto"/>
              <w:left w:val="single" w:sz="4" w:space="0" w:color="auto"/>
              <w:bottom w:val="single" w:sz="4" w:space="0" w:color="auto"/>
              <w:right w:val="single" w:sz="4" w:space="0" w:color="auto"/>
            </w:tcBorders>
            <w:vAlign w:val="center"/>
          </w:tcPr>
          <w:p w:rsidR="00C56AC1" w:rsidRDefault="006E2B63">
            <w:pPr>
              <w:rPr>
                <w:rFonts w:ascii="仿宋" w:eastAsia="仿宋" w:hAnsi="仿宋"/>
              </w:rPr>
            </w:pPr>
            <w:bookmarkStart w:id="0" w:name="_Toc436405402"/>
            <w:r>
              <w:rPr>
                <w:rFonts w:ascii="仿宋" w:eastAsia="仿宋" w:hAnsi="仿宋" w:cs="宋体" w:hint="eastAsia"/>
              </w:rPr>
              <w:t>文档状态：</w:t>
            </w:r>
          </w:p>
        </w:tc>
        <w:tc>
          <w:tcPr>
            <w:tcW w:w="1388" w:type="dxa"/>
            <w:tcBorders>
              <w:top w:val="single" w:sz="4" w:space="0" w:color="auto"/>
              <w:left w:val="single" w:sz="4" w:space="0" w:color="auto"/>
              <w:bottom w:val="single" w:sz="4" w:space="0" w:color="auto"/>
              <w:right w:val="single" w:sz="4" w:space="0" w:color="auto"/>
            </w:tcBorders>
            <w:vAlign w:val="center"/>
          </w:tcPr>
          <w:p w:rsidR="00C56AC1" w:rsidRDefault="006E2B63">
            <w:pPr>
              <w:rPr>
                <w:rFonts w:ascii="仿宋" w:eastAsia="仿宋" w:hAnsi="仿宋"/>
              </w:rPr>
            </w:pPr>
            <w:r>
              <w:rPr>
                <w:rFonts w:ascii="仿宋" w:eastAsia="仿宋" w:hAnsi="仿宋" w:cs="宋体" w:hint="eastAsia"/>
              </w:rPr>
              <w:t>文档编号：</w:t>
            </w:r>
          </w:p>
        </w:tc>
        <w:tc>
          <w:tcPr>
            <w:tcW w:w="1867" w:type="dxa"/>
            <w:tcBorders>
              <w:top w:val="single" w:sz="4" w:space="0" w:color="auto"/>
              <w:left w:val="single" w:sz="4" w:space="0" w:color="auto"/>
              <w:bottom w:val="single" w:sz="4" w:space="0" w:color="auto"/>
              <w:right w:val="single" w:sz="4" w:space="0" w:color="auto"/>
            </w:tcBorders>
            <w:vAlign w:val="center"/>
          </w:tcPr>
          <w:p w:rsidR="00C56AC1" w:rsidRDefault="00C56AC1">
            <w:pPr>
              <w:rPr>
                <w:rFonts w:ascii="仿宋" w:eastAsia="仿宋" w:hAnsi="仿宋"/>
              </w:rPr>
            </w:pPr>
          </w:p>
        </w:tc>
      </w:tr>
      <w:tr w:rsidR="00C56AC1">
        <w:trPr>
          <w:cantSplit/>
          <w:trHeight w:val="173"/>
          <w:jc w:val="right"/>
        </w:trPr>
        <w:tc>
          <w:tcPr>
            <w:tcW w:w="1615" w:type="dxa"/>
            <w:vMerge w:val="restart"/>
            <w:tcBorders>
              <w:top w:val="single" w:sz="4" w:space="0" w:color="auto"/>
              <w:left w:val="single" w:sz="4" w:space="0" w:color="auto"/>
              <w:bottom w:val="single" w:sz="4" w:space="0" w:color="auto"/>
              <w:right w:val="single" w:sz="4" w:space="0" w:color="auto"/>
            </w:tcBorders>
          </w:tcPr>
          <w:p w:rsidR="00C56AC1" w:rsidRDefault="006E2B63">
            <w:pPr>
              <w:spacing w:line="300" w:lineRule="exact"/>
              <w:rPr>
                <w:rFonts w:ascii="仿宋" w:eastAsia="仿宋" w:hAnsi="仿宋"/>
              </w:rPr>
            </w:pPr>
            <w:r>
              <w:rPr>
                <w:rFonts w:ascii="仿宋" w:eastAsia="仿宋" w:hAnsi="仿宋" w:cs="宋体"/>
              </w:rPr>
              <w:t xml:space="preserve">[  ] Draft </w:t>
            </w:r>
          </w:p>
          <w:p w:rsidR="00C56AC1" w:rsidRDefault="006E2B63">
            <w:pPr>
              <w:spacing w:line="300" w:lineRule="exact"/>
              <w:rPr>
                <w:rFonts w:ascii="仿宋" w:eastAsia="仿宋" w:hAnsi="仿宋"/>
              </w:rPr>
            </w:pPr>
            <w:r>
              <w:rPr>
                <w:rFonts w:ascii="仿宋" w:eastAsia="仿宋" w:hAnsi="仿宋" w:cs="宋体"/>
              </w:rPr>
              <w:t>[</w:t>
            </w:r>
            <w:r>
              <w:rPr>
                <w:rFonts w:ascii="仿宋" w:eastAsia="仿宋" w:hAnsi="仿宋" w:cs="宋体" w:hint="eastAsia"/>
              </w:rPr>
              <w:t xml:space="preserve"> </w:t>
            </w:r>
            <w:r>
              <w:rPr>
                <w:rFonts w:ascii="仿宋" w:eastAsia="仿宋" w:hAnsi="仿宋" w:cs="宋体"/>
              </w:rPr>
              <w:t>] Released</w:t>
            </w:r>
          </w:p>
          <w:p w:rsidR="00C56AC1" w:rsidRDefault="006E2B63">
            <w:pPr>
              <w:spacing w:line="300" w:lineRule="exact"/>
              <w:rPr>
                <w:rFonts w:ascii="仿宋" w:eastAsia="仿宋" w:hAnsi="仿宋"/>
              </w:rPr>
            </w:pPr>
            <w:r>
              <w:rPr>
                <w:rFonts w:ascii="仿宋" w:eastAsia="仿宋" w:hAnsi="仿宋" w:cs="宋体"/>
              </w:rPr>
              <w:t>[</w:t>
            </w:r>
            <w:r>
              <w:rPr>
                <w:rFonts w:ascii="仿宋" w:eastAsia="仿宋" w:hAnsi="仿宋" w:cs="宋体" w:hint="eastAsia"/>
              </w:rPr>
              <w:t>√</w:t>
            </w:r>
            <w:r>
              <w:rPr>
                <w:rFonts w:ascii="仿宋" w:eastAsia="仿宋" w:hAnsi="仿宋" w:cs="宋体"/>
              </w:rPr>
              <w:t>]Modifying</w:t>
            </w:r>
          </w:p>
        </w:tc>
        <w:tc>
          <w:tcPr>
            <w:tcW w:w="1388" w:type="dxa"/>
            <w:tcBorders>
              <w:top w:val="single" w:sz="4" w:space="0" w:color="auto"/>
              <w:left w:val="single" w:sz="4" w:space="0" w:color="auto"/>
              <w:bottom w:val="single" w:sz="4" w:space="0" w:color="auto"/>
              <w:right w:val="single" w:sz="4" w:space="0" w:color="auto"/>
            </w:tcBorders>
            <w:vAlign w:val="center"/>
          </w:tcPr>
          <w:p w:rsidR="00C56AC1" w:rsidRDefault="006E2B63">
            <w:pPr>
              <w:rPr>
                <w:rFonts w:ascii="仿宋" w:eastAsia="仿宋" w:hAnsi="仿宋"/>
              </w:rPr>
            </w:pPr>
            <w:r>
              <w:rPr>
                <w:rFonts w:ascii="仿宋" w:eastAsia="仿宋" w:hAnsi="仿宋" w:cs="宋体" w:hint="eastAsia"/>
              </w:rPr>
              <w:t>编</w:t>
            </w:r>
            <w:r>
              <w:rPr>
                <w:rFonts w:ascii="仿宋" w:eastAsia="仿宋" w:hAnsi="仿宋" w:cs="宋体"/>
              </w:rPr>
              <w:t xml:space="preserve">    </w:t>
            </w:r>
            <w:r>
              <w:rPr>
                <w:rFonts w:ascii="仿宋" w:eastAsia="仿宋" w:hAnsi="仿宋" w:cs="宋体" w:hint="eastAsia"/>
              </w:rPr>
              <w:t>撰：</w:t>
            </w:r>
          </w:p>
        </w:tc>
        <w:tc>
          <w:tcPr>
            <w:tcW w:w="1867" w:type="dxa"/>
            <w:tcBorders>
              <w:top w:val="single" w:sz="4" w:space="0" w:color="auto"/>
              <w:left w:val="single" w:sz="4" w:space="0" w:color="auto"/>
              <w:bottom w:val="single" w:sz="4" w:space="0" w:color="auto"/>
              <w:right w:val="single" w:sz="4" w:space="0" w:color="auto"/>
            </w:tcBorders>
            <w:vAlign w:val="center"/>
          </w:tcPr>
          <w:p w:rsidR="00C56AC1" w:rsidRDefault="006E2B63">
            <w:pPr>
              <w:rPr>
                <w:rFonts w:ascii="仿宋" w:eastAsia="仿宋" w:hAnsi="仿宋"/>
              </w:rPr>
            </w:pPr>
            <w:r>
              <w:rPr>
                <w:rFonts w:ascii="仿宋" w:eastAsia="仿宋" w:hAnsi="仿宋" w:hint="eastAsia"/>
              </w:rPr>
              <w:t>陈敏</w:t>
            </w:r>
          </w:p>
        </w:tc>
      </w:tr>
      <w:tr w:rsidR="00C56AC1">
        <w:trPr>
          <w:cantSplit/>
          <w:trHeight w:val="208"/>
          <w:jc w:val="right"/>
        </w:trPr>
        <w:tc>
          <w:tcPr>
            <w:tcW w:w="1615" w:type="dxa"/>
            <w:vMerge/>
            <w:tcBorders>
              <w:top w:val="single" w:sz="4" w:space="0" w:color="auto"/>
              <w:left w:val="single" w:sz="4" w:space="0" w:color="auto"/>
              <w:bottom w:val="single" w:sz="4" w:space="0" w:color="auto"/>
              <w:right w:val="single" w:sz="4" w:space="0" w:color="auto"/>
            </w:tcBorders>
          </w:tcPr>
          <w:p w:rsidR="00C56AC1" w:rsidRDefault="00C56AC1">
            <w:pPr>
              <w:jc w:val="center"/>
              <w:rPr>
                <w:rFonts w:ascii="仿宋" w:eastAsia="仿宋" w:hAnsi="仿宋"/>
              </w:rPr>
            </w:pPr>
          </w:p>
        </w:tc>
        <w:tc>
          <w:tcPr>
            <w:tcW w:w="1388" w:type="dxa"/>
            <w:tcBorders>
              <w:top w:val="single" w:sz="4" w:space="0" w:color="auto"/>
              <w:left w:val="single" w:sz="4" w:space="0" w:color="auto"/>
              <w:bottom w:val="single" w:sz="4" w:space="0" w:color="auto"/>
              <w:right w:val="single" w:sz="4" w:space="0" w:color="auto"/>
            </w:tcBorders>
            <w:vAlign w:val="center"/>
          </w:tcPr>
          <w:p w:rsidR="00C56AC1" w:rsidRDefault="006E2B63">
            <w:pPr>
              <w:rPr>
                <w:rFonts w:ascii="仿宋" w:eastAsia="仿宋" w:hAnsi="仿宋"/>
              </w:rPr>
            </w:pPr>
            <w:r>
              <w:rPr>
                <w:rFonts w:ascii="仿宋" w:eastAsia="仿宋" w:hAnsi="仿宋" w:cs="宋体" w:hint="eastAsia"/>
              </w:rPr>
              <w:t>编撰日期：</w:t>
            </w:r>
          </w:p>
        </w:tc>
        <w:tc>
          <w:tcPr>
            <w:tcW w:w="1867" w:type="dxa"/>
            <w:tcBorders>
              <w:top w:val="single" w:sz="4" w:space="0" w:color="auto"/>
              <w:left w:val="single" w:sz="4" w:space="0" w:color="auto"/>
              <w:bottom w:val="single" w:sz="4" w:space="0" w:color="auto"/>
              <w:right w:val="single" w:sz="4" w:space="0" w:color="auto"/>
            </w:tcBorders>
            <w:vAlign w:val="center"/>
          </w:tcPr>
          <w:p w:rsidR="00C56AC1" w:rsidRDefault="00C56AC1">
            <w:pPr>
              <w:rPr>
                <w:rFonts w:ascii="仿宋" w:eastAsia="仿宋" w:hAnsi="仿宋"/>
              </w:rPr>
            </w:pPr>
          </w:p>
        </w:tc>
      </w:tr>
      <w:tr w:rsidR="00C56AC1">
        <w:trPr>
          <w:cantSplit/>
          <w:trHeight w:val="241"/>
          <w:jc w:val="right"/>
        </w:trPr>
        <w:tc>
          <w:tcPr>
            <w:tcW w:w="1615" w:type="dxa"/>
            <w:vMerge/>
            <w:tcBorders>
              <w:top w:val="single" w:sz="4" w:space="0" w:color="auto"/>
              <w:left w:val="single" w:sz="4" w:space="0" w:color="auto"/>
              <w:bottom w:val="single" w:sz="4" w:space="0" w:color="auto"/>
              <w:right w:val="single" w:sz="4" w:space="0" w:color="auto"/>
            </w:tcBorders>
          </w:tcPr>
          <w:p w:rsidR="00C56AC1" w:rsidRDefault="00C56AC1">
            <w:pPr>
              <w:jc w:val="center"/>
              <w:rPr>
                <w:rFonts w:ascii="仿宋" w:eastAsia="仿宋" w:hAnsi="仿宋"/>
              </w:rPr>
            </w:pPr>
          </w:p>
        </w:tc>
        <w:tc>
          <w:tcPr>
            <w:tcW w:w="1388" w:type="dxa"/>
            <w:tcBorders>
              <w:top w:val="single" w:sz="4" w:space="0" w:color="auto"/>
              <w:left w:val="single" w:sz="4" w:space="0" w:color="auto"/>
              <w:bottom w:val="single" w:sz="4" w:space="0" w:color="auto"/>
              <w:right w:val="single" w:sz="4" w:space="0" w:color="auto"/>
            </w:tcBorders>
            <w:vAlign w:val="center"/>
          </w:tcPr>
          <w:p w:rsidR="00C56AC1" w:rsidRDefault="006E2B63">
            <w:pPr>
              <w:rPr>
                <w:rFonts w:ascii="仿宋" w:eastAsia="仿宋" w:hAnsi="仿宋"/>
              </w:rPr>
            </w:pPr>
            <w:r>
              <w:rPr>
                <w:rFonts w:ascii="仿宋" w:eastAsia="仿宋" w:hAnsi="仿宋" w:cs="宋体" w:hint="eastAsia"/>
              </w:rPr>
              <w:t>保密级别：</w:t>
            </w:r>
          </w:p>
        </w:tc>
        <w:tc>
          <w:tcPr>
            <w:tcW w:w="1867" w:type="dxa"/>
            <w:tcBorders>
              <w:top w:val="single" w:sz="4" w:space="0" w:color="auto"/>
              <w:left w:val="single" w:sz="4" w:space="0" w:color="auto"/>
              <w:bottom w:val="single" w:sz="4" w:space="0" w:color="auto"/>
              <w:right w:val="single" w:sz="4" w:space="0" w:color="auto"/>
            </w:tcBorders>
            <w:vAlign w:val="center"/>
          </w:tcPr>
          <w:p w:rsidR="00C56AC1" w:rsidRDefault="00C56AC1">
            <w:pPr>
              <w:rPr>
                <w:rFonts w:ascii="仿宋" w:eastAsia="仿宋" w:hAnsi="仿宋"/>
              </w:rPr>
            </w:pPr>
          </w:p>
        </w:tc>
      </w:tr>
      <w:tr w:rsidR="00C56AC1">
        <w:trPr>
          <w:cantSplit/>
          <w:trHeight w:val="258"/>
          <w:jc w:val="right"/>
        </w:trPr>
        <w:tc>
          <w:tcPr>
            <w:tcW w:w="1615" w:type="dxa"/>
            <w:vMerge/>
            <w:tcBorders>
              <w:top w:val="single" w:sz="4" w:space="0" w:color="auto"/>
              <w:left w:val="single" w:sz="4" w:space="0" w:color="auto"/>
              <w:bottom w:val="single" w:sz="4" w:space="0" w:color="auto"/>
              <w:right w:val="single" w:sz="4" w:space="0" w:color="auto"/>
            </w:tcBorders>
          </w:tcPr>
          <w:p w:rsidR="00C56AC1" w:rsidRDefault="00C56AC1">
            <w:pPr>
              <w:jc w:val="center"/>
              <w:rPr>
                <w:rFonts w:ascii="仿宋" w:eastAsia="仿宋" w:hAnsi="仿宋"/>
              </w:rPr>
            </w:pPr>
          </w:p>
        </w:tc>
        <w:tc>
          <w:tcPr>
            <w:tcW w:w="1388" w:type="dxa"/>
            <w:tcBorders>
              <w:top w:val="single" w:sz="4" w:space="0" w:color="auto"/>
              <w:left w:val="single" w:sz="4" w:space="0" w:color="auto"/>
              <w:bottom w:val="single" w:sz="4" w:space="0" w:color="auto"/>
              <w:right w:val="single" w:sz="4" w:space="0" w:color="auto"/>
            </w:tcBorders>
            <w:vAlign w:val="center"/>
          </w:tcPr>
          <w:p w:rsidR="00C56AC1" w:rsidRDefault="006E2B63">
            <w:pPr>
              <w:rPr>
                <w:rFonts w:ascii="仿宋" w:eastAsia="仿宋" w:hAnsi="仿宋"/>
              </w:rPr>
            </w:pPr>
            <w:r>
              <w:rPr>
                <w:rFonts w:ascii="仿宋" w:eastAsia="仿宋" w:hAnsi="仿宋" w:cs="宋体" w:hint="eastAsia"/>
              </w:rPr>
              <w:t>文档版本：</w:t>
            </w:r>
          </w:p>
        </w:tc>
        <w:tc>
          <w:tcPr>
            <w:tcW w:w="1867" w:type="dxa"/>
            <w:tcBorders>
              <w:top w:val="single" w:sz="4" w:space="0" w:color="auto"/>
              <w:left w:val="single" w:sz="4" w:space="0" w:color="auto"/>
              <w:bottom w:val="single" w:sz="4" w:space="0" w:color="auto"/>
              <w:right w:val="single" w:sz="4" w:space="0" w:color="auto"/>
            </w:tcBorders>
            <w:vAlign w:val="center"/>
          </w:tcPr>
          <w:p w:rsidR="00C56AC1" w:rsidRDefault="006E2B63">
            <w:pPr>
              <w:rPr>
                <w:rFonts w:ascii="仿宋" w:eastAsia="仿宋" w:hAnsi="仿宋"/>
              </w:rPr>
            </w:pPr>
            <w:r>
              <w:rPr>
                <w:rFonts w:ascii="仿宋" w:eastAsia="仿宋" w:hAnsi="仿宋" w:cs="宋体" w:hint="eastAsia"/>
              </w:rPr>
              <w:t>2</w:t>
            </w:r>
            <w:r>
              <w:rPr>
                <w:rFonts w:ascii="仿宋" w:eastAsia="仿宋" w:hAnsi="仿宋" w:cs="宋体"/>
              </w:rPr>
              <w:t>.0.</w:t>
            </w:r>
            <w:r>
              <w:rPr>
                <w:rFonts w:ascii="仿宋" w:eastAsia="仿宋" w:hAnsi="仿宋" w:cs="宋体" w:hint="eastAsia"/>
              </w:rPr>
              <w:t>0</w:t>
            </w:r>
          </w:p>
        </w:tc>
      </w:tr>
    </w:tbl>
    <w:p w:rsidR="00C56AC1" w:rsidRDefault="00C56AC1">
      <w:pPr>
        <w:spacing w:beforeLines="50" w:before="156" w:afterLines="50" w:after="156" w:line="480" w:lineRule="auto"/>
        <w:jc w:val="center"/>
        <w:rPr>
          <w:rStyle w:val="a9"/>
          <w:rFonts w:ascii="宋体"/>
          <w:b/>
          <w:sz w:val="36"/>
          <w:szCs w:val="36"/>
        </w:rPr>
      </w:pPr>
    </w:p>
    <w:p w:rsidR="00C56AC1" w:rsidRDefault="00C56AC1">
      <w:pPr>
        <w:spacing w:beforeLines="50" w:before="156" w:afterLines="50" w:after="156" w:line="480" w:lineRule="auto"/>
        <w:jc w:val="center"/>
        <w:rPr>
          <w:rStyle w:val="a9"/>
          <w:rFonts w:ascii="宋体"/>
          <w:b/>
          <w:sz w:val="36"/>
          <w:szCs w:val="36"/>
        </w:rPr>
      </w:pPr>
    </w:p>
    <w:p w:rsidR="00C56AC1" w:rsidRDefault="00C56AC1">
      <w:pPr>
        <w:spacing w:beforeLines="50" w:before="156" w:afterLines="50" w:after="156" w:line="480" w:lineRule="auto"/>
        <w:jc w:val="center"/>
        <w:rPr>
          <w:rStyle w:val="a9"/>
          <w:rFonts w:ascii="宋体"/>
          <w:b/>
          <w:sz w:val="36"/>
          <w:szCs w:val="36"/>
        </w:rPr>
      </w:pPr>
    </w:p>
    <w:p w:rsidR="00C56AC1" w:rsidRDefault="00C56AC1">
      <w:pPr>
        <w:spacing w:beforeLines="50" w:before="156" w:afterLines="50" w:after="156" w:line="480" w:lineRule="auto"/>
        <w:jc w:val="center"/>
        <w:rPr>
          <w:rStyle w:val="a9"/>
          <w:rFonts w:ascii="宋体"/>
          <w:b/>
          <w:sz w:val="36"/>
          <w:szCs w:val="36"/>
        </w:rPr>
      </w:pPr>
    </w:p>
    <w:p w:rsidR="00C56AC1" w:rsidRDefault="006E2B63">
      <w:pPr>
        <w:spacing w:beforeLines="50" w:before="156" w:afterLines="50" w:after="156" w:line="480" w:lineRule="auto"/>
        <w:jc w:val="center"/>
        <w:rPr>
          <w:b/>
          <w:sz w:val="36"/>
          <w:szCs w:val="36"/>
        </w:rPr>
      </w:pPr>
      <w:r>
        <w:rPr>
          <w:rFonts w:hint="eastAsia"/>
          <w:b/>
          <w:sz w:val="36"/>
          <w:szCs w:val="36"/>
        </w:rPr>
        <w:t>商品管理</w:t>
      </w:r>
      <w:r>
        <w:rPr>
          <w:rFonts w:hint="eastAsia"/>
          <w:b/>
          <w:sz w:val="36"/>
          <w:szCs w:val="36"/>
        </w:rPr>
        <w:t>APP</w:t>
      </w:r>
    </w:p>
    <w:p w:rsidR="00C56AC1" w:rsidRDefault="006E2B63">
      <w:pPr>
        <w:spacing w:beforeLines="50" w:before="156" w:afterLines="50" w:after="156" w:line="480" w:lineRule="auto"/>
        <w:jc w:val="center"/>
        <w:rPr>
          <w:rStyle w:val="a9"/>
          <w:rFonts w:ascii="宋体"/>
          <w:b/>
          <w:sz w:val="36"/>
          <w:szCs w:val="36"/>
        </w:rPr>
      </w:pPr>
      <w:r>
        <w:rPr>
          <w:rFonts w:hint="eastAsia"/>
          <w:b/>
          <w:sz w:val="36"/>
          <w:szCs w:val="36"/>
        </w:rPr>
        <w:t>概要设计</w:t>
      </w:r>
      <w:r>
        <w:rPr>
          <w:rFonts w:hint="eastAsia"/>
          <w:b/>
          <w:sz w:val="36"/>
          <w:szCs w:val="36"/>
        </w:rPr>
        <w:t>V2.0</w:t>
      </w:r>
    </w:p>
    <w:p w:rsidR="00C56AC1" w:rsidRDefault="00C56AC1">
      <w:pPr>
        <w:spacing w:beforeLines="50" w:before="156" w:afterLines="50" w:after="156" w:line="480" w:lineRule="auto"/>
        <w:rPr>
          <w:rStyle w:val="a9"/>
          <w:rFonts w:ascii="宋体"/>
          <w:b/>
          <w:sz w:val="28"/>
          <w:szCs w:val="28"/>
        </w:rPr>
      </w:pPr>
    </w:p>
    <w:p w:rsidR="00C56AC1" w:rsidRDefault="00C56AC1">
      <w:pPr>
        <w:spacing w:beforeLines="50" w:before="156" w:afterLines="50" w:after="156" w:line="480" w:lineRule="auto"/>
        <w:jc w:val="center"/>
        <w:rPr>
          <w:rStyle w:val="a9"/>
          <w:rFonts w:ascii="宋体"/>
          <w:b/>
          <w:sz w:val="32"/>
          <w:szCs w:val="32"/>
        </w:rPr>
      </w:pPr>
    </w:p>
    <w:p w:rsidR="00C56AC1" w:rsidRDefault="00C56AC1">
      <w:pPr>
        <w:spacing w:beforeLines="50" w:before="156" w:afterLines="50" w:after="156" w:line="480" w:lineRule="auto"/>
        <w:rPr>
          <w:rStyle w:val="a9"/>
          <w:rFonts w:ascii="宋体"/>
          <w:b/>
          <w:sz w:val="36"/>
          <w:szCs w:val="36"/>
        </w:rPr>
      </w:pPr>
    </w:p>
    <w:p w:rsidR="00C56AC1" w:rsidRDefault="00C56AC1">
      <w:pPr>
        <w:spacing w:beforeLines="50" w:before="156" w:afterLines="50" w:after="156" w:line="480" w:lineRule="auto"/>
        <w:jc w:val="center"/>
        <w:rPr>
          <w:rStyle w:val="a9"/>
          <w:rFonts w:ascii="宋体"/>
          <w:b/>
          <w:sz w:val="36"/>
          <w:szCs w:val="36"/>
        </w:rPr>
      </w:pPr>
    </w:p>
    <w:p w:rsidR="00C56AC1" w:rsidRDefault="00C56AC1">
      <w:pPr>
        <w:spacing w:beforeLines="50" w:before="156" w:afterLines="50" w:after="156" w:line="480" w:lineRule="auto"/>
        <w:jc w:val="center"/>
        <w:rPr>
          <w:rStyle w:val="a9"/>
          <w:rFonts w:ascii="宋体"/>
          <w:b/>
          <w:sz w:val="36"/>
          <w:szCs w:val="36"/>
        </w:rPr>
      </w:pPr>
    </w:p>
    <w:p w:rsidR="00C56AC1" w:rsidRDefault="00C56AC1">
      <w:pPr>
        <w:spacing w:beforeLines="50" w:before="156" w:afterLines="50" w:after="156" w:line="480" w:lineRule="auto"/>
        <w:jc w:val="center"/>
        <w:rPr>
          <w:rStyle w:val="a9"/>
          <w:rFonts w:ascii="宋体"/>
          <w:b/>
          <w:sz w:val="36"/>
          <w:szCs w:val="36"/>
        </w:rPr>
      </w:pPr>
    </w:p>
    <w:p w:rsidR="00C56AC1" w:rsidRDefault="00C56AC1">
      <w:pPr>
        <w:spacing w:beforeLines="50" w:before="156" w:afterLines="50" w:after="156" w:line="480" w:lineRule="auto"/>
        <w:jc w:val="center"/>
        <w:rPr>
          <w:rStyle w:val="a9"/>
          <w:rFonts w:ascii="宋体"/>
          <w:b/>
          <w:sz w:val="36"/>
          <w:szCs w:val="36"/>
        </w:rPr>
      </w:pPr>
    </w:p>
    <w:p w:rsidR="00C56AC1" w:rsidRDefault="00C56AC1">
      <w:pPr>
        <w:spacing w:beforeLines="50" w:before="156" w:afterLines="50" w:after="156" w:line="480" w:lineRule="auto"/>
        <w:jc w:val="center"/>
        <w:rPr>
          <w:rStyle w:val="a9"/>
          <w:rFonts w:ascii="宋体"/>
          <w:b/>
          <w:sz w:val="36"/>
          <w:szCs w:val="36"/>
        </w:rPr>
      </w:pPr>
    </w:p>
    <w:p w:rsidR="00C56AC1" w:rsidRDefault="006E2B63">
      <w:pPr>
        <w:spacing w:beforeLines="50" w:before="156" w:afterLines="50" w:after="156" w:line="480" w:lineRule="auto"/>
        <w:jc w:val="center"/>
        <w:rPr>
          <w:rStyle w:val="a9"/>
          <w:rFonts w:ascii="宋体"/>
          <w:b/>
          <w:color w:val="auto"/>
          <w:sz w:val="24"/>
        </w:rPr>
      </w:pPr>
      <w:r>
        <w:rPr>
          <w:rStyle w:val="a9"/>
          <w:rFonts w:ascii="宋体" w:hAnsi="宋体" w:hint="eastAsia"/>
          <w:b/>
          <w:color w:val="auto"/>
          <w:spacing w:val="64"/>
          <w:kern w:val="0"/>
          <w:sz w:val="24"/>
        </w:rPr>
        <w:t>苏州易和物联信息技术有限公司</w:t>
      </w:r>
    </w:p>
    <w:p w:rsidR="00C56AC1" w:rsidRDefault="006E2B63">
      <w:pPr>
        <w:spacing w:beforeLines="50" w:before="156" w:afterLines="50" w:after="156" w:line="480" w:lineRule="auto"/>
        <w:jc w:val="center"/>
        <w:rPr>
          <w:rStyle w:val="a9"/>
          <w:rFonts w:ascii="宋体"/>
          <w:b/>
          <w:color w:val="auto"/>
          <w:sz w:val="24"/>
        </w:rPr>
      </w:pPr>
      <w:r>
        <w:rPr>
          <w:rStyle w:val="a9"/>
          <w:rFonts w:ascii="宋体" w:hAnsi="宋体"/>
          <w:b/>
          <w:color w:val="auto"/>
          <w:sz w:val="24"/>
        </w:rPr>
        <w:t>201</w:t>
      </w:r>
      <w:r>
        <w:rPr>
          <w:rStyle w:val="a9"/>
          <w:rFonts w:ascii="宋体" w:hAnsi="宋体" w:hint="eastAsia"/>
          <w:b/>
          <w:color w:val="auto"/>
          <w:sz w:val="24"/>
        </w:rPr>
        <w:t>9</w:t>
      </w:r>
      <w:r>
        <w:rPr>
          <w:rStyle w:val="a9"/>
          <w:rFonts w:ascii="宋体" w:hAnsi="宋体" w:hint="eastAsia"/>
          <w:b/>
          <w:color w:val="auto"/>
          <w:sz w:val="24"/>
        </w:rPr>
        <w:t>年</w:t>
      </w:r>
      <w:r>
        <w:rPr>
          <w:rStyle w:val="a9"/>
          <w:rFonts w:ascii="宋体" w:hAnsi="宋体" w:hint="eastAsia"/>
          <w:b/>
          <w:color w:val="auto"/>
          <w:sz w:val="24"/>
        </w:rPr>
        <w:t>05</w:t>
      </w:r>
      <w:r>
        <w:rPr>
          <w:rStyle w:val="a9"/>
          <w:rFonts w:ascii="宋体" w:hAnsi="宋体" w:hint="eastAsia"/>
          <w:b/>
          <w:color w:val="auto"/>
          <w:sz w:val="24"/>
        </w:rPr>
        <w:t>月</w:t>
      </w:r>
    </w:p>
    <w:p w:rsidR="00C56AC1" w:rsidRDefault="00C56AC1">
      <w:pPr>
        <w:pStyle w:val="10"/>
        <w:tabs>
          <w:tab w:val="right" w:leader="dot" w:pos="8296"/>
        </w:tabs>
        <w:rPr>
          <w:b/>
          <w:bCs/>
          <w:sz w:val="44"/>
        </w:rPr>
      </w:pPr>
    </w:p>
    <w:p w:rsidR="00C56AC1" w:rsidRDefault="00C56AC1">
      <w:pPr>
        <w:rPr>
          <w:b/>
          <w:bCs/>
          <w:sz w:val="44"/>
        </w:rPr>
      </w:pPr>
    </w:p>
    <w:p w:rsidR="00C56AC1" w:rsidRDefault="006E2B63">
      <w:pPr>
        <w:rPr>
          <w:rFonts w:ascii="仿宋" w:eastAsia="仿宋" w:hAnsi="仿宋"/>
          <w:b/>
          <w:bCs/>
          <w:sz w:val="44"/>
        </w:rPr>
      </w:pPr>
      <w:r>
        <w:rPr>
          <w:rFonts w:ascii="仿宋" w:eastAsia="仿宋" w:hAnsi="仿宋" w:hint="eastAsia"/>
          <w:b/>
          <w:bCs/>
          <w:sz w:val="44"/>
        </w:rPr>
        <w:lastRenderedPageBreak/>
        <w:t>修订表</w:t>
      </w:r>
    </w:p>
    <w:tbl>
      <w:tblPr>
        <w:tblW w:w="820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736"/>
        <w:gridCol w:w="946"/>
        <w:gridCol w:w="1393"/>
        <w:gridCol w:w="3023"/>
        <w:gridCol w:w="2102"/>
      </w:tblGrid>
      <w:tr w:rsidR="00C56AC1">
        <w:trPr>
          <w:cantSplit/>
          <w:trHeight w:val="756"/>
          <w:tblHeader/>
        </w:trPr>
        <w:tc>
          <w:tcPr>
            <w:tcW w:w="736" w:type="dxa"/>
            <w:tcBorders>
              <w:right w:val="single" w:sz="4" w:space="0" w:color="auto"/>
            </w:tcBorders>
            <w:shd w:val="pct10" w:color="auto" w:fill="auto"/>
            <w:vAlign w:val="center"/>
          </w:tcPr>
          <w:p w:rsidR="00C56AC1" w:rsidRDefault="006E2B63">
            <w:pPr>
              <w:pStyle w:val="Table-ColHead"/>
              <w:jc w:val="center"/>
              <w:rPr>
                <w:rFonts w:ascii="仿宋" w:eastAsia="仿宋" w:hAnsi="仿宋"/>
                <w:sz w:val="21"/>
                <w:lang w:eastAsia="zh-CN"/>
              </w:rPr>
            </w:pPr>
            <w:r>
              <w:rPr>
                <w:rFonts w:ascii="仿宋" w:eastAsia="仿宋" w:hAnsi="仿宋" w:hint="eastAsia"/>
                <w:sz w:val="21"/>
                <w:lang w:eastAsia="zh-CN"/>
              </w:rPr>
              <w:t>编号</w:t>
            </w:r>
          </w:p>
        </w:tc>
        <w:tc>
          <w:tcPr>
            <w:tcW w:w="946" w:type="dxa"/>
            <w:tcBorders>
              <w:left w:val="single" w:sz="4" w:space="0" w:color="auto"/>
            </w:tcBorders>
            <w:shd w:val="pct10" w:color="auto" w:fill="auto"/>
            <w:vAlign w:val="center"/>
          </w:tcPr>
          <w:p w:rsidR="00C56AC1" w:rsidRDefault="006E2B63">
            <w:pPr>
              <w:pStyle w:val="Table-ColHead"/>
              <w:jc w:val="center"/>
              <w:rPr>
                <w:rFonts w:ascii="仿宋" w:eastAsia="仿宋" w:hAnsi="仿宋"/>
                <w:sz w:val="21"/>
                <w:lang w:eastAsia="zh-CN"/>
              </w:rPr>
            </w:pPr>
            <w:r>
              <w:rPr>
                <w:rFonts w:ascii="仿宋" w:eastAsia="仿宋" w:hAnsi="仿宋" w:hint="eastAsia"/>
                <w:sz w:val="21"/>
                <w:lang w:eastAsia="zh-CN"/>
              </w:rPr>
              <w:t>生成版本</w:t>
            </w:r>
          </w:p>
        </w:tc>
        <w:tc>
          <w:tcPr>
            <w:tcW w:w="1393" w:type="dxa"/>
            <w:shd w:val="pct10" w:color="auto" w:fill="auto"/>
            <w:vAlign w:val="center"/>
          </w:tcPr>
          <w:p w:rsidR="00C56AC1" w:rsidRDefault="006E2B63">
            <w:pPr>
              <w:pStyle w:val="Table-ColHead"/>
              <w:jc w:val="center"/>
              <w:rPr>
                <w:rFonts w:ascii="仿宋" w:eastAsia="仿宋" w:hAnsi="仿宋"/>
                <w:sz w:val="21"/>
                <w:lang w:eastAsia="zh-CN"/>
              </w:rPr>
            </w:pPr>
            <w:r>
              <w:rPr>
                <w:rFonts w:ascii="仿宋" w:eastAsia="仿宋" w:hAnsi="仿宋" w:hint="eastAsia"/>
                <w:sz w:val="21"/>
                <w:lang w:eastAsia="zh-CN"/>
              </w:rPr>
              <w:t>修订人</w:t>
            </w:r>
          </w:p>
        </w:tc>
        <w:tc>
          <w:tcPr>
            <w:tcW w:w="3023" w:type="dxa"/>
            <w:shd w:val="pct10" w:color="auto" w:fill="auto"/>
            <w:vAlign w:val="center"/>
          </w:tcPr>
          <w:p w:rsidR="00C56AC1" w:rsidRDefault="006E2B63">
            <w:pPr>
              <w:pStyle w:val="Table-ColHead"/>
              <w:jc w:val="center"/>
              <w:rPr>
                <w:rFonts w:ascii="仿宋" w:eastAsia="仿宋" w:hAnsi="仿宋"/>
                <w:sz w:val="21"/>
                <w:lang w:eastAsia="zh-CN"/>
              </w:rPr>
            </w:pPr>
            <w:r>
              <w:rPr>
                <w:rFonts w:ascii="仿宋" w:eastAsia="仿宋" w:hAnsi="仿宋" w:hint="eastAsia"/>
                <w:sz w:val="21"/>
                <w:lang w:eastAsia="zh-CN"/>
              </w:rPr>
              <w:t>修订章节与内容</w:t>
            </w:r>
          </w:p>
        </w:tc>
        <w:tc>
          <w:tcPr>
            <w:tcW w:w="2102" w:type="dxa"/>
            <w:shd w:val="pct10" w:color="auto" w:fill="auto"/>
            <w:vAlign w:val="center"/>
          </w:tcPr>
          <w:p w:rsidR="00C56AC1" w:rsidRDefault="006E2B63">
            <w:pPr>
              <w:pStyle w:val="Table-ColHead"/>
              <w:jc w:val="center"/>
              <w:rPr>
                <w:rFonts w:ascii="仿宋" w:eastAsia="仿宋" w:hAnsi="仿宋"/>
                <w:sz w:val="21"/>
                <w:lang w:eastAsia="zh-CN"/>
              </w:rPr>
            </w:pPr>
            <w:r>
              <w:rPr>
                <w:rFonts w:ascii="仿宋" w:eastAsia="仿宋" w:hAnsi="仿宋" w:hint="eastAsia"/>
                <w:sz w:val="21"/>
                <w:lang w:eastAsia="zh-CN"/>
              </w:rPr>
              <w:t>修订日期</w:t>
            </w:r>
          </w:p>
        </w:tc>
      </w:tr>
      <w:tr w:rsidR="00C56AC1">
        <w:trPr>
          <w:cantSplit/>
          <w:trHeight w:val="437"/>
        </w:trPr>
        <w:tc>
          <w:tcPr>
            <w:tcW w:w="736" w:type="dxa"/>
            <w:tcBorders>
              <w:top w:val="nil"/>
              <w:bottom w:val="nil"/>
              <w:right w:val="single" w:sz="4" w:space="0" w:color="auto"/>
            </w:tcBorders>
          </w:tcPr>
          <w:p w:rsidR="00C56AC1" w:rsidRDefault="006E2B63">
            <w:pPr>
              <w:pStyle w:val="Table-Text"/>
              <w:jc w:val="both"/>
              <w:rPr>
                <w:rFonts w:ascii="仿宋" w:eastAsia="仿宋" w:hAnsi="仿宋"/>
                <w:sz w:val="21"/>
                <w:lang w:eastAsia="zh-CN"/>
              </w:rPr>
            </w:pPr>
            <w:r>
              <w:rPr>
                <w:rFonts w:ascii="仿宋" w:eastAsia="仿宋" w:hAnsi="仿宋" w:hint="eastAsia"/>
                <w:sz w:val="21"/>
                <w:lang w:eastAsia="zh-CN"/>
              </w:rPr>
              <w:t>1</w:t>
            </w:r>
          </w:p>
        </w:tc>
        <w:tc>
          <w:tcPr>
            <w:tcW w:w="946" w:type="dxa"/>
            <w:tcBorders>
              <w:top w:val="nil"/>
              <w:left w:val="single" w:sz="4" w:space="0" w:color="auto"/>
              <w:bottom w:val="nil"/>
            </w:tcBorders>
          </w:tcPr>
          <w:p w:rsidR="00C56AC1" w:rsidRDefault="006E2B63">
            <w:pPr>
              <w:pStyle w:val="Table-Text"/>
              <w:jc w:val="both"/>
              <w:rPr>
                <w:rFonts w:ascii="仿宋" w:eastAsia="仿宋" w:hAnsi="仿宋"/>
                <w:sz w:val="21"/>
                <w:lang w:eastAsia="zh-CN"/>
              </w:rPr>
            </w:pPr>
            <w:r>
              <w:rPr>
                <w:rFonts w:ascii="仿宋" w:eastAsia="仿宋" w:hAnsi="仿宋" w:hint="eastAsia"/>
                <w:sz w:val="21"/>
                <w:lang w:eastAsia="zh-CN"/>
              </w:rPr>
              <w:t>2.0.0</w:t>
            </w:r>
          </w:p>
        </w:tc>
        <w:tc>
          <w:tcPr>
            <w:tcW w:w="1393" w:type="dxa"/>
            <w:tcBorders>
              <w:top w:val="nil"/>
              <w:bottom w:val="nil"/>
            </w:tcBorders>
          </w:tcPr>
          <w:p w:rsidR="00C56AC1" w:rsidRDefault="006E2B63">
            <w:pPr>
              <w:pStyle w:val="Table-Text"/>
              <w:jc w:val="both"/>
              <w:rPr>
                <w:rFonts w:ascii="仿宋" w:eastAsia="仿宋" w:hAnsi="仿宋"/>
                <w:sz w:val="21"/>
                <w:lang w:eastAsia="zh-CN"/>
              </w:rPr>
            </w:pPr>
            <w:r>
              <w:rPr>
                <w:rFonts w:ascii="仿宋" w:eastAsia="仿宋" w:hAnsi="仿宋" w:hint="eastAsia"/>
                <w:sz w:val="21"/>
                <w:lang w:eastAsia="zh-CN"/>
              </w:rPr>
              <w:t>陈敏</w:t>
            </w:r>
          </w:p>
        </w:tc>
        <w:tc>
          <w:tcPr>
            <w:tcW w:w="3023" w:type="dxa"/>
            <w:tcBorders>
              <w:top w:val="nil"/>
              <w:bottom w:val="nil"/>
            </w:tcBorders>
          </w:tcPr>
          <w:p w:rsidR="00C56AC1" w:rsidRDefault="006E2B63">
            <w:pPr>
              <w:pStyle w:val="Table-Text"/>
              <w:jc w:val="both"/>
              <w:rPr>
                <w:rFonts w:ascii="仿宋" w:eastAsia="仿宋" w:hAnsi="仿宋"/>
                <w:sz w:val="21"/>
                <w:lang w:eastAsia="zh-CN"/>
              </w:rPr>
            </w:pPr>
            <w:r>
              <w:rPr>
                <w:rFonts w:ascii="仿宋" w:eastAsia="仿宋" w:hAnsi="仿宋" w:hint="eastAsia"/>
                <w:sz w:val="21"/>
                <w:lang w:eastAsia="zh-CN"/>
              </w:rPr>
              <w:t>编写文档</w:t>
            </w:r>
            <w:r>
              <w:rPr>
                <w:rFonts w:ascii="仿宋" w:eastAsia="仿宋" w:hAnsi="仿宋" w:hint="eastAsia"/>
                <w:sz w:val="21"/>
                <w:lang w:eastAsia="zh-CN"/>
              </w:rPr>
              <w:t>,</w:t>
            </w:r>
            <w:r>
              <w:rPr>
                <w:rFonts w:ascii="仿宋" w:eastAsia="仿宋" w:hAnsi="仿宋" w:hint="eastAsia"/>
                <w:sz w:val="21"/>
                <w:lang w:eastAsia="zh-CN"/>
              </w:rPr>
              <w:t>新增</w:t>
            </w:r>
            <w:r>
              <w:rPr>
                <w:rFonts w:ascii="仿宋" w:eastAsia="仿宋" w:hAnsi="仿宋" w:hint="eastAsia"/>
                <w:sz w:val="21"/>
                <w:lang w:eastAsia="zh-CN"/>
              </w:rPr>
              <w:t>2.0</w:t>
            </w:r>
            <w:r>
              <w:rPr>
                <w:rFonts w:ascii="仿宋" w:eastAsia="仿宋" w:hAnsi="仿宋" w:hint="eastAsia"/>
                <w:sz w:val="21"/>
                <w:lang w:eastAsia="zh-CN"/>
              </w:rPr>
              <w:t>功能</w:t>
            </w:r>
            <w:r>
              <w:rPr>
                <w:rFonts w:ascii="仿宋" w:eastAsia="仿宋" w:hAnsi="仿宋" w:hint="eastAsia"/>
                <w:sz w:val="21"/>
                <w:lang w:eastAsia="zh-CN"/>
              </w:rPr>
              <w:t>2.7.1</w:t>
            </w:r>
          </w:p>
        </w:tc>
        <w:tc>
          <w:tcPr>
            <w:tcW w:w="2102" w:type="dxa"/>
            <w:tcBorders>
              <w:top w:val="nil"/>
              <w:bottom w:val="nil"/>
            </w:tcBorders>
          </w:tcPr>
          <w:p w:rsidR="00C56AC1" w:rsidRDefault="006E2B63">
            <w:pPr>
              <w:pStyle w:val="Table-Text"/>
              <w:jc w:val="both"/>
              <w:rPr>
                <w:rFonts w:ascii="仿宋" w:eastAsia="仿宋" w:hAnsi="仿宋"/>
                <w:sz w:val="21"/>
                <w:lang w:eastAsia="zh-CN"/>
              </w:rPr>
            </w:pPr>
            <w:r>
              <w:rPr>
                <w:rFonts w:ascii="仿宋" w:eastAsia="仿宋" w:hAnsi="仿宋" w:hint="eastAsia"/>
                <w:sz w:val="21"/>
                <w:lang w:eastAsia="zh-CN"/>
              </w:rPr>
              <w:t>2019</w:t>
            </w:r>
            <w:r>
              <w:rPr>
                <w:rFonts w:ascii="仿宋" w:eastAsia="仿宋" w:hAnsi="仿宋" w:hint="eastAsia"/>
                <w:sz w:val="21"/>
                <w:lang w:eastAsia="zh-CN"/>
              </w:rPr>
              <w:t>年</w:t>
            </w:r>
            <w:r>
              <w:rPr>
                <w:rFonts w:ascii="仿宋" w:eastAsia="仿宋" w:hAnsi="仿宋" w:hint="eastAsia"/>
                <w:sz w:val="21"/>
                <w:lang w:eastAsia="zh-CN"/>
              </w:rPr>
              <w:t>5</w:t>
            </w:r>
            <w:r>
              <w:rPr>
                <w:rFonts w:ascii="仿宋" w:eastAsia="仿宋" w:hAnsi="仿宋" w:hint="eastAsia"/>
                <w:sz w:val="21"/>
                <w:lang w:eastAsia="zh-CN"/>
              </w:rPr>
              <w:t>月</w:t>
            </w:r>
            <w:r>
              <w:rPr>
                <w:rFonts w:ascii="仿宋" w:eastAsia="仿宋" w:hAnsi="仿宋" w:hint="eastAsia"/>
                <w:sz w:val="21"/>
                <w:lang w:eastAsia="zh-CN"/>
              </w:rPr>
              <w:t>16</w:t>
            </w:r>
            <w:r>
              <w:rPr>
                <w:rFonts w:ascii="仿宋" w:eastAsia="仿宋" w:hAnsi="仿宋" w:hint="eastAsia"/>
                <w:sz w:val="21"/>
                <w:lang w:eastAsia="zh-CN"/>
              </w:rPr>
              <w:t>日</w:t>
            </w:r>
          </w:p>
        </w:tc>
      </w:tr>
      <w:tr w:rsidR="00C56AC1">
        <w:trPr>
          <w:cantSplit/>
          <w:trHeight w:val="437"/>
        </w:trPr>
        <w:tc>
          <w:tcPr>
            <w:tcW w:w="736" w:type="dxa"/>
            <w:tcBorders>
              <w:top w:val="nil"/>
              <w:right w:val="single" w:sz="4" w:space="0" w:color="auto"/>
            </w:tcBorders>
          </w:tcPr>
          <w:p w:rsidR="00C56AC1" w:rsidRDefault="006E2B63">
            <w:pPr>
              <w:pStyle w:val="Table-Text"/>
              <w:jc w:val="both"/>
              <w:rPr>
                <w:rFonts w:ascii="仿宋" w:eastAsia="仿宋" w:hAnsi="仿宋"/>
                <w:sz w:val="21"/>
                <w:lang w:eastAsia="zh-CN"/>
              </w:rPr>
            </w:pPr>
            <w:r>
              <w:rPr>
                <w:rFonts w:ascii="仿宋" w:eastAsia="仿宋" w:hAnsi="仿宋" w:hint="eastAsia"/>
                <w:sz w:val="21"/>
                <w:lang w:eastAsia="zh-CN"/>
              </w:rPr>
              <w:t>2</w:t>
            </w:r>
          </w:p>
        </w:tc>
        <w:tc>
          <w:tcPr>
            <w:tcW w:w="946" w:type="dxa"/>
            <w:tcBorders>
              <w:top w:val="nil"/>
              <w:left w:val="single" w:sz="4" w:space="0" w:color="auto"/>
            </w:tcBorders>
          </w:tcPr>
          <w:p w:rsidR="00C56AC1" w:rsidRDefault="00C56AC1">
            <w:pPr>
              <w:pStyle w:val="Table-Text"/>
              <w:jc w:val="both"/>
              <w:rPr>
                <w:rFonts w:ascii="仿宋" w:eastAsia="仿宋" w:hAnsi="仿宋"/>
                <w:sz w:val="21"/>
                <w:lang w:eastAsia="zh-CN"/>
              </w:rPr>
            </w:pPr>
          </w:p>
        </w:tc>
        <w:tc>
          <w:tcPr>
            <w:tcW w:w="1393" w:type="dxa"/>
            <w:tcBorders>
              <w:top w:val="nil"/>
            </w:tcBorders>
          </w:tcPr>
          <w:p w:rsidR="00C56AC1" w:rsidRDefault="00C56AC1">
            <w:pPr>
              <w:pStyle w:val="Table-Text"/>
              <w:jc w:val="both"/>
              <w:rPr>
                <w:rFonts w:ascii="仿宋" w:eastAsia="仿宋" w:hAnsi="仿宋"/>
                <w:sz w:val="21"/>
                <w:lang w:eastAsia="zh-CN"/>
              </w:rPr>
            </w:pPr>
          </w:p>
        </w:tc>
        <w:tc>
          <w:tcPr>
            <w:tcW w:w="3023" w:type="dxa"/>
            <w:tcBorders>
              <w:top w:val="nil"/>
            </w:tcBorders>
          </w:tcPr>
          <w:p w:rsidR="00C56AC1" w:rsidRDefault="00C56AC1">
            <w:pPr>
              <w:pStyle w:val="Table-Text"/>
              <w:jc w:val="both"/>
              <w:rPr>
                <w:rFonts w:ascii="仿宋" w:eastAsia="仿宋" w:hAnsi="仿宋"/>
                <w:sz w:val="21"/>
                <w:lang w:eastAsia="zh-CN"/>
              </w:rPr>
            </w:pPr>
          </w:p>
        </w:tc>
        <w:tc>
          <w:tcPr>
            <w:tcW w:w="2102" w:type="dxa"/>
            <w:tcBorders>
              <w:top w:val="nil"/>
            </w:tcBorders>
          </w:tcPr>
          <w:p w:rsidR="00C56AC1" w:rsidRDefault="00C56AC1">
            <w:pPr>
              <w:pStyle w:val="Table-Text"/>
              <w:jc w:val="both"/>
              <w:rPr>
                <w:rFonts w:ascii="仿宋" w:eastAsia="仿宋" w:hAnsi="仿宋"/>
                <w:sz w:val="21"/>
                <w:lang w:eastAsia="zh-CN"/>
              </w:rPr>
            </w:pPr>
          </w:p>
        </w:tc>
      </w:tr>
    </w:tbl>
    <w:p w:rsidR="00C56AC1" w:rsidRDefault="00C56AC1">
      <w:pPr>
        <w:rPr>
          <w:rFonts w:ascii="仿宋" w:eastAsia="仿宋" w:hAnsi="仿宋"/>
          <w:b/>
          <w:bCs/>
          <w:sz w:val="44"/>
        </w:rPr>
      </w:pPr>
    </w:p>
    <w:p w:rsidR="00C56AC1" w:rsidRDefault="006E2B63">
      <w:pPr>
        <w:rPr>
          <w:rFonts w:ascii="仿宋" w:eastAsia="仿宋" w:hAnsi="仿宋"/>
          <w:b/>
          <w:bCs/>
          <w:sz w:val="44"/>
        </w:rPr>
      </w:pPr>
      <w:r>
        <w:rPr>
          <w:rFonts w:ascii="仿宋" w:eastAsia="仿宋" w:hAnsi="仿宋" w:hint="eastAsia"/>
          <w:b/>
          <w:bCs/>
          <w:sz w:val="44"/>
        </w:rPr>
        <w:t>审批记录</w:t>
      </w:r>
    </w:p>
    <w:tbl>
      <w:tblPr>
        <w:tblW w:w="824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506"/>
        <w:gridCol w:w="1583"/>
        <w:gridCol w:w="2774"/>
        <w:gridCol w:w="2377"/>
      </w:tblGrid>
      <w:tr w:rsidR="00C56AC1">
        <w:trPr>
          <w:cantSplit/>
          <w:trHeight w:val="477"/>
          <w:tblHeader/>
        </w:trPr>
        <w:tc>
          <w:tcPr>
            <w:tcW w:w="1506" w:type="dxa"/>
            <w:shd w:val="pct10" w:color="auto" w:fill="auto"/>
            <w:vAlign w:val="center"/>
          </w:tcPr>
          <w:p w:rsidR="00C56AC1" w:rsidRDefault="006E2B63">
            <w:pPr>
              <w:pStyle w:val="Table-ColHead"/>
              <w:jc w:val="center"/>
              <w:rPr>
                <w:rFonts w:ascii="仿宋" w:eastAsia="仿宋" w:hAnsi="仿宋"/>
                <w:sz w:val="21"/>
                <w:lang w:eastAsia="zh-CN"/>
              </w:rPr>
            </w:pPr>
            <w:r>
              <w:rPr>
                <w:rFonts w:ascii="仿宋" w:eastAsia="仿宋" w:hAnsi="仿宋" w:hint="eastAsia"/>
                <w:sz w:val="21"/>
                <w:lang w:eastAsia="zh-CN"/>
              </w:rPr>
              <w:t>版本</w:t>
            </w:r>
          </w:p>
        </w:tc>
        <w:tc>
          <w:tcPr>
            <w:tcW w:w="1583" w:type="dxa"/>
            <w:shd w:val="pct10" w:color="auto" w:fill="auto"/>
            <w:vAlign w:val="center"/>
          </w:tcPr>
          <w:p w:rsidR="00C56AC1" w:rsidRDefault="006E2B63">
            <w:pPr>
              <w:pStyle w:val="Table-ColHead"/>
              <w:jc w:val="center"/>
              <w:rPr>
                <w:rFonts w:ascii="仿宋" w:eastAsia="仿宋" w:hAnsi="仿宋"/>
                <w:sz w:val="21"/>
                <w:lang w:eastAsia="zh-CN"/>
              </w:rPr>
            </w:pPr>
            <w:r>
              <w:rPr>
                <w:rFonts w:ascii="仿宋" w:eastAsia="仿宋" w:hAnsi="仿宋" w:hint="eastAsia"/>
                <w:sz w:val="21"/>
                <w:lang w:eastAsia="zh-CN"/>
              </w:rPr>
              <w:t>审批人</w:t>
            </w:r>
          </w:p>
        </w:tc>
        <w:tc>
          <w:tcPr>
            <w:tcW w:w="2774" w:type="dxa"/>
            <w:shd w:val="pct10" w:color="auto" w:fill="auto"/>
            <w:vAlign w:val="center"/>
          </w:tcPr>
          <w:p w:rsidR="00C56AC1" w:rsidRDefault="006E2B63">
            <w:pPr>
              <w:pStyle w:val="Table-ColHead"/>
              <w:jc w:val="center"/>
              <w:rPr>
                <w:rFonts w:ascii="仿宋" w:eastAsia="仿宋" w:hAnsi="仿宋"/>
                <w:sz w:val="21"/>
                <w:lang w:eastAsia="zh-CN"/>
              </w:rPr>
            </w:pPr>
            <w:r>
              <w:rPr>
                <w:rFonts w:ascii="仿宋" w:eastAsia="仿宋" w:hAnsi="仿宋" w:hint="eastAsia"/>
                <w:sz w:val="21"/>
                <w:lang w:eastAsia="zh-CN"/>
              </w:rPr>
              <w:t>审批意见</w:t>
            </w:r>
          </w:p>
        </w:tc>
        <w:tc>
          <w:tcPr>
            <w:tcW w:w="2377" w:type="dxa"/>
            <w:shd w:val="pct10" w:color="auto" w:fill="auto"/>
            <w:vAlign w:val="center"/>
          </w:tcPr>
          <w:p w:rsidR="00C56AC1" w:rsidRDefault="006E2B63">
            <w:pPr>
              <w:pStyle w:val="Table-ColHead"/>
              <w:jc w:val="center"/>
              <w:rPr>
                <w:rFonts w:ascii="仿宋" w:eastAsia="仿宋" w:hAnsi="仿宋"/>
                <w:sz w:val="21"/>
                <w:lang w:eastAsia="zh-CN"/>
              </w:rPr>
            </w:pPr>
            <w:r>
              <w:rPr>
                <w:rFonts w:ascii="仿宋" w:eastAsia="仿宋" w:hAnsi="仿宋" w:hint="eastAsia"/>
                <w:sz w:val="21"/>
                <w:lang w:eastAsia="zh-CN"/>
              </w:rPr>
              <w:t>审批日期</w:t>
            </w:r>
          </w:p>
        </w:tc>
      </w:tr>
      <w:tr w:rsidR="00C56AC1">
        <w:trPr>
          <w:cantSplit/>
          <w:trHeight w:val="462"/>
        </w:trPr>
        <w:tc>
          <w:tcPr>
            <w:tcW w:w="1506" w:type="dxa"/>
            <w:tcBorders>
              <w:top w:val="nil"/>
            </w:tcBorders>
            <w:vAlign w:val="center"/>
          </w:tcPr>
          <w:p w:rsidR="00C56AC1" w:rsidRDefault="006E2B63">
            <w:pPr>
              <w:pStyle w:val="Table-Text"/>
              <w:jc w:val="both"/>
              <w:rPr>
                <w:rFonts w:ascii="仿宋" w:eastAsia="仿宋" w:hAnsi="仿宋"/>
                <w:sz w:val="21"/>
                <w:lang w:eastAsia="zh-CN"/>
              </w:rPr>
            </w:pPr>
            <w:r>
              <w:rPr>
                <w:rFonts w:ascii="仿宋" w:eastAsia="仿宋" w:hAnsi="仿宋" w:hint="eastAsia"/>
                <w:sz w:val="21"/>
                <w:lang w:eastAsia="zh-CN"/>
              </w:rPr>
              <w:t>2</w:t>
            </w:r>
            <w:r>
              <w:rPr>
                <w:rFonts w:ascii="仿宋" w:eastAsia="仿宋" w:hAnsi="仿宋" w:hint="eastAsia"/>
                <w:sz w:val="21"/>
                <w:lang w:eastAsia="zh-CN"/>
              </w:rPr>
              <w:t>.0.0</w:t>
            </w:r>
          </w:p>
        </w:tc>
        <w:tc>
          <w:tcPr>
            <w:tcW w:w="1583" w:type="dxa"/>
            <w:tcBorders>
              <w:top w:val="nil"/>
            </w:tcBorders>
            <w:vAlign w:val="center"/>
          </w:tcPr>
          <w:p w:rsidR="00C56AC1" w:rsidRDefault="00C56AC1">
            <w:pPr>
              <w:pStyle w:val="Table-Text"/>
              <w:jc w:val="both"/>
              <w:rPr>
                <w:rFonts w:ascii="仿宋" w:eastAsia="仿宋" w:hAnsi="仿宋"/>
                <w:sz w:val="21"/>
                <w:lang w:eastAsia="zh-CN"/>
              </w:rPr>
            </w:pPr>
          </w:p>
        </w:tc>
        <w:tc>
          <w:tcPr>
            <w:tcW w:w="2774" w:type="dxa"/>
            <w:tcBorders>
              <w:top w:val="nil"/>
            </w:tcBorders>
            <w:vAlign w:val="center"/>
          </w:tcPr>
          <w:p w:rsidR="00C56AC1" w:rsidRDefault="00C56AC1">
            <w:pPr>
              <w:pStyle w:val="Table-Text"/>
              <w:jc w:val="both"/>
              <w:rPr>
                <w:rFonts w:ascii="仿宋" w:eastAsia="仿宋" w:hAnsi="仿宋"/>
                <w:sz w:val="21"/>
                <w:lang w:eastAsia="zh-CN"/>
              </w:rPr>
            </w:pPr>
          </w:p>
        </w:tc>
        <w:tc>
          <w:tcPr>
            <w:tcW w:w="2377" w:type="dxa"/>
            <w:tcBorders>
              <w:top w:val="nil"/>
            </w:tcBorders>
            <w:vAlign w:val="center"/>
          </w:tcPr>
          <w:p w:rsidR="00C56AC1" w:rsidRDefault="00C56AC1">
            <w:pPr>
              <w:pStyle w:val="Table-Text"/>
              <w:jc w:val="both"/>
              <w:rPr>
                <w:rFonts w:ascii="仿宋" w:eastAsia="仿宋" w:hAnsi="仿宋"/>
                <w:sz w:val="21"/>
                <w:lang w:eastAsia="zh-CN"/>
              </w:rPr>
            </w:pPr>
          </w:p>
        </w:tc>
      </w:tr>
      <w:tr w:rsidR="00C56AC1">
        <w:trPr>
          <w:cantSplit/>
          <w:trHeight w:val="493"/>
        </w:trPr>
        <w:tc>
          <w:tcPr>
            <w:tcW w:w="1506" w:type="dxa"/>
            <w:tcBorders>
              <w:top w:val="nil"/>
            </w:tcBorders>
            <w:vAlign w:val="center"/>
          </w:tcPr>
          <w:p w:rsidR="00C56AC1" w:rsidRDefault="00C56AC1">
            <w:pPr>
              <w:pStyle w:val="Table-Text"/>
              <w:jc w:val="both"/>
              <w:rPr>
                <w:rFonts w:ascii="仿宋" w:eastAsia="仿宋" w:hAnsi="仿宋"/>
                <w:sz w:val="21"/>
                <w:lang w:eastAsia="zh-CN"/>
              </w:rPr>
            </w:pPr>
          </w:p>
        </w:tc>
        <w:tc>
          <w:tcPr>
            <w:tcW w:w="1583" w:type="dxa"/>
            <w:tcBorders>
              <w:top w:val="nil"/>
            </w:tcBorders>
            <w:vAlign w:val="center"/>
          </w:tcPr>
          <w:p w:rsidR="00C56AC1" w:rsidRDefault="00C56AC1">
            <w:pPr>
              <w:pStyle w:val="Table-Text"/>
              <w:jc w:val="both"/>
              <w:rPr>
                <w:rFonts w:ascii="仿宋" w:eastAsia="仿宋" w:hAnsi="仿宋"/>
                <w:sz w:val="21"/>
                <w:lang w:eastAsia="zh-CN"/>
              </w:rPr>
            </w:pPr>
          </w:p>
        </w:tc>
        <w:tc>
          <w:tcPr>
            <w:tcW w:w="2774" w:type="dxa"/>
            <w:tcBorders>
              <w:top w:val="nil"/>
            </w:tcBorders>
            <w:vAlign w:val="center"/>
          </w:tcPr>
          <w:p w:rsidR="00C56AC1" w:rsidRDefault="00C56AC1">
            <w:pPr>
              <w:pStyle w:val="Table-Text"/>
              <w:jc w:val="both"/>
              <w:rPr>
                <w:rFonts w:ascii="仿宋" w:eastAsia="仿宋" w:hAnsi="仿宋"/>
                <w:sz w:val="21"/>
                <w:lang w:eastAsia="zh-CN"/>
              </w:rPr>
            </w:pPr>
          </w:p>
        </w:tc>
        <w:tc>
          <w:tcPr>
            <w:tcW w:w="2377" w:type="dxa"/>
            <w:tcBorders>
              <w:top w:val="nil"/>
            </w:tcBorders>
            <w:vAlign w:val="center"/>
          </w:tcPr>
          <w:p w:rsidR="00C56AC1" w:rsidRDefault="00C56AC1">
            <w:pPr>
              <w:pStyle w:val="Table-Text"/>
              <w:jc w:val="both"/>
              <w:rPr>
                <w:rFonts w:ascii="仿宋" w:eastAsia="仿宋" w:hAnsi="仿宋"/>
                <w:sz w:val="21"/>
                <w:lang w:eastAsia="zh-CN"/>
              </w:rPr>
            </w:pPr>
          </w:p>
        </w:tc>
      </w:tr>
    </w:tbl>
    <w:p w:rsidR="00C56AC1" w:rsidRDefault="00C56AC1">
      <w:pPr>
        <w:rPr>
          <w:rFonts w:ascii="仿宋" w:eastAsia="仿宋" w:hAnsi="仿宋"/>
          <w:b/>
          <w:bCs/>
          <w:sz w:val="44"/>
        </w:rPr>
      </w:pPr>
    </w:p>
    <w:p w:rsidR="00C56AC1" w:rsidRDefault="00C56AC1">
      <w:pPr>
        <w:rPr>
          <w:b/>
          <w:bCs/>
          <w:sz w:val="44"/>
        </w:rPr>
      </w:pPr>
    </w:p>
    <w:p w:rsidR="00C56AC1" w:rsidRDefault="006E2B63">
      <w:pPr>
        <w:pStyle w:val="TOC1"/>
        <w:jc w:val="center"/>
        <w:rPr>
          <w:color w:val="auto"/>
        </w:rPr>
      </w:pPr>
      <w:r>
        <w:rPr>
          <w:rFonts w:hint="eastAsia"/>
          <w:color w:val="auto"/>
          <w:lang w:val="zh-CN"/>
        </w:rPr>
        <w:t>目</w:t>
      </w:r>
      <w:r>
        <w:rPr>
          <w:color w:val="auto"/>
          <w:lang w:val="zh-CN"/>
        </w:rPr>
        <w:t xml:space="preserve">  </w:t>
      </w:r>
      <w:r>
        <w:rPr>
          <w:rFonts w:hint="eastAsia"/>
          <w:color w:val="auto"/>
          <w:lang w:val="zh-CN"/>
        </w:rPr>
        <w:t>录</w:t>
      </w:r>
    </w:p>
    <w:p w:rsidR="00C56AC1" w:rsidRDefault="006E2B63">
      <w:pPr>
        <w:pStyle w:val="10"/>
        <w:tabs>
          <w:tab w:val="right" w:leader="dot" w:pos="8306"/>
        </w:tabs>
      </w:pPr>
      <w:r>
        <w:fldChar w:fldCharType="begin"/>
      </w:r>
      <w:r>
        <w:instrText xml:space="preserve"> TOC \o "1-3" \h \z \u </w:instrText>
      </w:r>
      <w:r>
        <w:fldChar w:fldCharType="separate"/>
      </w:r>
      <w:hyperlink w:anchor="_Toc12750" w:history="1">
        <w:r>
          <w:t>1</w:t>
        </w:r>
        <w:r>
          <w:rPr>
            <w:rFonts w:hint="eastAsia"/>
          </w:rPr>
          <w:t>引言</w:t>
        </w:r>
        <w:r>
          <w:tab/>
        </w:r>
        <w:r>
          <w:fldChar w:fldCharType="begin"/>
        </w:r>
        <w:r>
          <w:instrText xml:space="preserve"> PAGEREF _Toc12750 </w:instrText>
        </w:r>
        <w:r>
          <w:fldChar w:fldCharType="separate"/>
        </w:r>
        <w:r>
          <w:t>4</w:t>
        </w:r>
        <w:r>
          <w:fldChar w:fldCharType="end"/>
        </w:r>
      </w:hyperlink>
    </w:p>
    <w:p w:rsidR="00C56AC1" w:rsidRDefault="006E2B63">
      <w:pPr>
        <w:pStyle w:val="20"/>
        <w:tabs>
          <w:tab w:val="right" w:leader="dot" w:pos="8306"/>
        </w:tabs>
      </w:pPr>
      <w:hyperlink w:anchor="_Toc1715" w:history="1">
        <w:r>
          <w:t>1.1</w:t>
        </w:r>
        <w:r>
          <w:rPr>
            <w:rFonts w:hint="eastAsia"/>
          </w:rPr>
          <w:t>编写目的</w:t>
        </w:r>
        <w:r>
          <w:tab/>
        </w:r>
        <w:r>
          <w:fldChar w:fldCharType="begin"/>
        </w:r>
        <w:r>
          <w:instrText xml:space="preserve"> PAGEREF _Toc1715 </w:instrText>
        </w:r>
        <w:r>
          <w:fldChar w:fldCharType="separate"/>
        </w:r>
        <w:r>
          <w:t>4</w:t>
        </w:r>
        <w:r>
          <w:fldChar w:fldCharType="end"/>
        </w:r>
      </w:hyperlink>
    </w:p>
    <w:p w:rsidR="00C56AC1" w:rsidRDefault="006E2B63">
      <w:pPr>
        <w:pStyle w:val="20"/>
        <w:tabs>
          <w:tab w:val="right" w:leader="dot" w:pos="8306"/>
        </w:tabs>
      </w:pPr>
      <w:hyperlink w:anchor="_Toc10485" w:history="1">
        <w:r>
          <w:t>1.2</w:t>
        </w:r>
        <w:r>
          <w:rPr>
            <w:rFonts w:hint="eastAsia"/>
          </w:rPr>
          <w:t>背景</w:t>
        </w:r>
        <w:r>
          <w:tab/>
        </w:r>
        <w:r>
          <w:fldChar w:fldCharType="begin"/>
        </w:r>
        <w:r>
          <w:instrText xml:space="preserve"> PAGEREF _Toc10485 </w:instrText>
        </w:r>
        <w:r>
          <w:fldChar w:fldCharType="separate"/>
        </w:r>
        <w:r>
          <w:t>4</w:t>
        </w:r>
        <w:r>
          <w:fldChar w:fldCharType="end"/>
        </w:r>
      </w:hyperlink>
    </w:p>
    <w:p w:rsidR="00C56AC1" w:rsidRDefault="006E2B63">
      <w:pPr>
        <w:pStyle w:val="20"/>
        <w:tabs>
          <w:tab w:val="right" w:leader="dot" w:pos="8306"/>
        </w:tabs>
      </w:pPr>
      <w:hyperlink w:anchor="_Toc14" w:history="1">
        <w:r>
          <w:t>1.3</w:t>
        </w:r>
        <w:r>
          <w:rPr>
            <w:rFonts w:hint="eastAsia"/>
          </w:rPr>
          <w:t>定义</w:t>
        </w:r>
        <w:r>
          <w:tab/>
        </w:r>
        <w:r>
          <w:fldChar w:fldCharType="begin"/>
        </w:r>
        <w:r>
          <w:instrText xml:space="preserve"> PAGEREF _Toc14 </w:instrText>
        </w:r>
        <w:r>
          <w:fldChar w:fldCharType="separate"/>
        </w:r>
        <w:r>
          <w:t>5</w:t>
        </w:r>
        <w:r>
          <w:fldChar w:fldCharType="end"/>
        </w:r>
      </w:hyperlink>
    </w:p>
    <w:p w:rsidR="00C56AC1" w:rsidRDefault="006E2B63">
      <w:pPr>
        <w:pStyle w:val="20"/>
        <w:tabs>
          <w:tab w:val="right" w:leader="dot" w:pos="8306"/>
        </w:tabs>
      </w:pPr>
      <w:hyperlink w:anchor="_Toc7960" w:history="1">
        <w:r>
          <w:t>1.4</w:t>
        </w:r>
        <w:r>
          <w:rPr>
            <w:rFonts w:hint="eastAsia"/>
          </w:rPr>
          <w:t>参考资料</w:t>
        </w:r>
        <w:r>
          <w:tab/>
        </w:r>
        <w:r>
          <w:fldChar w:fldCharType="begin"/>
        </w:r>
        <w:r>
          <w:instrText xml:space="preserve"> PAGEREF _Toc7960 </w:instrText>
        </w:r>
        <w:r>
          <w:fldChar w:fldCharType="separate"/>
        </w:r>
        <w:r>
          <w:t>5</w:t>
        </w:r>
        <w:r>
          <w:fldChar w:fldCharType="end"/>
        </w:r>
      </w:hyperlink>
    </w:p>
    <w:p w:rsidR="00C56AC1" w:rsidRDefault="006E2B63">
      <w:pPr>
        <w:pStyle w:val="10"/>
        <w:tabs>
          <w:tab w:val="right" w:leader="dot" w:pos="8306"/>
        </w:tabs>
      </w:pPr>
      <w:hyperlink w:anchor="_Toc31534" w:history="1">
        <w:r>
          <w:t>2</w:t>
        </w:r>
        <w:r>
          <w:rPr>
            <w:rFonts w:hint="eastAsia"/>
          </w:rPr>
          <w:t>智能商品管理</w:t>
        </w:r>
        <w:r>
          <w:rPr>
            <w:rFonts w:hint="eastAsia"/>
          </w:rPr>
          <w:t>APP</w:t>
        </w:r>
        <w:r>
          <w:rPr>
            <w:rFonts w:hint="eastAsia"/>
          </w:rPr>
          <w:t>端</w:t>
        </w:r>
        <w:r>
          <w:tab/>
        </w:r>
        <w:r>
          <w:fldChar w:fldCharType="begin"/>
        </w:r>
        <w:r>
          <w:instrText xml:space="preserve"> PAGEREF _Toc31534 </w:instrText>
        </w:r>
        <w:r>
          <w:fldChar w:fldCharType="separate"/>
        </w:r>
        <w:r>
          <w:t>5</w:t>
        </w:r>
        <w:r>
          <w:fldChar w:fldCharType="end"/>
        </w:r>
      </w:hyperlink>
    </w:p>
    <w:p w:rsidR="00C56AC1" w:rsidRDefault="006E2B63">
      <w:pPr>
        <w:pStyle w:val="20"/>
        <w:tabs>
          <w:tab w:val="right" w:leader="dot" w:pos="8306"/>
        </w:tabs>
      </w:pPr>
      <w:hyperlink w:anchor="_Toc2238" w:history="1">
        <w:r>
          <w:t>2.1</w:t>
        </w:r>
        <w:r>
          <w:rPr>
            <w:rFonts w:hint="eastAsia"/>
          </w:rPr>
          <w:t>系统运行环境</w:t>
        </w:r>
        <w:r>
          <w:tab/>
        </w:r>
        <w:r>
          <w:fldChar w:fldCharType="begin"/>
        </w:r>
        <w:r>
          <w:instrText xml:space="preserve"> PAGEREF _Toc2238 </w:instrText>
        </w:r>
        <w:r>
          <w:fldChar w:fldCharType="separate"/>
        </w:r>
        <w:r>
          <w:t>5</w:t>
        </w:r>
        <w:r>
          <w:fldChar w:fldCharType="end"/>
        </w:r>
      </w:hyperlink>
    </w:p>
    <w:p w:rsidR="00C56AC1" w:rsidRDefault="006E2B63">
      <w:pPr>
        <w:pStyle w:val="20"/>
        <w:tabs>
          <w:tab w:val="right" w:leader="dot" w:pos="8306"/>
        </w:tabs>
      </w:pPr>
      <w:hyperlink w:anchor="_Toc21064" w:history="1">
        <w:r>
          <w:t>2.2</w:t>
        </w:r>
        <w:r>
          <w:rPr>
            <w:rFonts w:hint="eastAsia"/>
          </w:rPr>
          <w:t>系统架构图</w:t>
        </w:r>
        <w:r>
          <w:tab/>
        </w:r>
        <w:r>
          <w:fldChar w:fldCharType="begin"/>
        </w:r>
        <w:r>
          <w:instrText xml:space="preserve"> PAGEREF _Toc21064 </w:instrText>
        </w:r>
        <w:r>
          <w:fldChar w:fldCharType="separate"/>
        </w:r>
        <w:r>
          <w:t>6</w:t>
        </w:r>
        <w:r>
          <w:fldChar w:fldCharType="end"/>
        </w:r>
      </w:hyperlink>
    </w:p>
    <w:p w:rsidR="00C56AC1" w:rsidRDefault="006E2B63">
      <w:pPr>
        <w:pStyle w:val="20"/>
        <w:tabs>
          <w:tab w:val="right" w:leader="dot" w:pos="8306"/>
        </w:tabs>
      </w:pPr>
      <w:hyperlink w:anchor="_Toc22510" w:history="1">
        <w:r>
          <w:rPr>
            <w:szCs w:val="28"/>
          </w:rPr>
          <w:t>2.2.1</w:t>
        </w:r>
        <w:r>
          <w:rPr>
            <w:rFonts w:hint="eastAsia"/>
            <w:szCs w:val="28"/>
          </w:rPr>
          <w:t>架构图</w:t>
        </w:r>
        <w:r>
          <w:tab/>
        </w:r>
        <w:r>
          <w:fldChar w:fldCharType="begin"/>
        </w:r>
        <w:r>
          <w:instrText xml:space="preserve"> PAGEREF _Toc22510 </w:instrText>
        </w:r>
        <w:r>
          <w:fldChar w:fldCharType="separate"/>
        </w:r>
        <w:r>
          <w:t>6</w:t>
        </w:r>
        <w:r>
          <w:fldChar w:fldCharType="end"/>
        </w:r>
      </w:hyperlink>
    </w:p>
    <w:p w:rsidR="00C56AC1" w:rsidRDefault="006E2B63">
      <w:pPr>
        <w:pStyle w:val="20"/>
        <w:tabs>
          <w:tab w:val="right" w:leader="dot" w:pos="8306"/>
        </w:tabs>
      </w:pPr>
      <w:hyperlink w:anchor="_Toc13664" w:history="1">
        <w:r>
          <w:rPr>
            <w:szCs w:val="28"/>
          </w:rPr>
          <w:t>2.2.2</w:t>
        </w:r>
        <w:r>
          <w:rPr>
            <w:rFonts w:hint="eastAsia"/>
            <w:szCs w:val="28"/>
          </w:rPr>
          <w:t>设计说明</w:t>
        </w:r>
        <w:r>
          <w:tab/>
        </w:r>
        <w:r>
          <w:fldChar w:fldCharType="begin"/>
        </w:r>
        <w:r>
          <w:instrText xml:space="preserve"> PAGEREF _Toc13664 </w:instrText>
        </w:r>
        <w:r>
          <w:fldChar w:fldCharType="separate"/>
        </w:r>
        <w:r>
          <w:t>7</w:t>
        </w:r>
        <w:r>
          <w:fldChar w:fldCharType="end"/>
        </w:r>
      </w:hyperlink>
    </w:p>
    <w:p w:rsidR="00C56AC1" w:rsidRDefault="006E2B63">
      <w:pPr>
        <w:pStyle w:val="20"/>
        <w:tabs>
          <w:tab w:val="right" w:leader="dot" w:pos="8306"/>
        </w:tabs>
      </w:pPr>
      <w:hyperlink w:anchor="_Toc21065" w:history="1">
        <w:r>
          <w:t>2.4</w:t>
        </w:r>
        <w:r>
          <w:rPr>
            <w:rFonts w:hint="eastAsia"/>
          </w:rPr>
          <w:t>网络结构图</w:t>
        </w:r>
        <w:r>
          <w:tab/>
        </w:r>
        <w:r>
          <w:fldChar w:fldCharType="begin"/>
        </w:r>
        <w:r>
          <w:instrText xml:space="preserve"> PAGEREF _Toc21065 </w:instrText>
        </w:r>
        <w:r>
          <w:fldChar w:fldCharType="separate"/>
        </w:r>
        <w:r>
          <w:t>8</w:t>
        </w:r>
        <w:r>
          <w:fldChar w:fldCharType="end"/>
        </w:r>
      </w:hyperlink>
    </w:p>
    <w:p w:rsidR="00C56AC1" w:rsidRDefault="006E2B63">
      <w:pPr>
        <w:pStyle w:val="20"/>
        <w:tabs>
          <w:tab w:val="right" w:leader="dot" w:pos="8306"/>
        </w:tabs>
      </w:pPr>
      <w:hyperlink w:anchor="_Toc6784" w:history="1">
        <w:r>
          <w:rPr>
            <w:szCs w:val="28"/>
          </w:rPr>
          <w:t>2.4.1</w:t>
        </w:r>
        <w:r>
          <w:rPr>
            <w:rFonts w:hint="eastAsia"/>
            <w:szCs w:val="28"/>
          </w:rPr>
          <w:t>结构图</w:t>
        </w:r>
        <w:r>
          <w:tab/>
        </w:r>
        <w:r>
          <w:fldChar w:fldCharType="begin"/>
        </w:r>
        <w:r>
          <w:instrText xml:space="preserve"> PAGEREF _Toc6784 </w:instrText>
        </w:r>
        <w:r>
          <w:fldChar w:fldCharType="separate"/>
        </w:r>
        <w:r>
          <w:t>8</w:t>
        </w:r>
        <w:r>
          <w:fldChar w:fldCharType="end"/>
        </w:r>
      </w:hyperlink>
    </w:p>
    <w:p w:rsidR="00C56AC1" w:rsidRDefault="006E2B63">
      <w:pPr>
        <w:pStyle w:val="20"/>
        <w:tabs>
          <w:tab w:val="right" w:leader="dot" w:pos="8306"/>
        </w:tabs>
      </w:pPr>
      <w:hyperlink w:anchor="_Toc26872" w:history="1">
        <w:r>
          <w:t>2.5</w:t>
        </w:r>
        <w:r>
          <w:rPr>
            <w:rFonts w:hint="eastAsia"/>
          </w:rPr>
          <w:t>系统业务流程</w:t>
        </w:r>
        <w:r>
          <w:tab/>
        </w:r>
        <w:r>
          <w:fldChar w:fldCharType="begin"/>
        </w:r>
        <w:r>
          <w:instrText xml:space="preserve"> PAGEREF _Toc26872 </w:instrText>
        </w:r>
        <w:r>
          <w:fldChar w:fldCharType="separate"/>
        </w:r>
        <w:r>
          <w:t>9</w:t>
        </w:r>
        <w:r>
          <w:fldChar w:fldCharType="end"/>
        </w:r>
      </w:hyperlink>
    </w:p>
    <w:p w:rsidR="00C56AC1" w:rsidRDefault="006E2B63">
      <w:pPr>
        <w:pStyle w:val="20"/>
        <w:tabs>
          <w:tab w:val="right" w:leader="dot" w:pos="8306"/>
        </w:tabs>
      </w:pPr>
      <w:hyperlink w:anchor="_Toc15459" w:history="1">
        <w:r>
          <w:t>2.6</w:t>
        </w:r>
        <w:r>
          <w:rPr>
            <w:rFonts w:hint="eastAsia"/>
          </w:rPr>
          <w:t>系统功能图</w:t>
        </w:r>
        <w:r>
          <w:tab/>
        </w:r>
        <w:r>
          <w:fldChar w:fldCharType="begin"/>
        </w:r>
        <w:r>
          <w:instrText xml:space="preserve"> PAGEREF _Toc15459 </w:instrText>
        </w:r>
        <w:r>
          <w:fldChar w:fldCharType="separate"/>
        </w:r>
        <w:r>
          <w:t>9</w:t>
        </w:r>
        <w:r>
          <w:fldChar w:fldCharType="end"/>
        </w:r>
      </w:hyperlink>
    </w:p>
    <w:p w:rsidR="00C56AC1" w:rsidRDefault="006E2B63">
      <w:pPr>
        <w:pStyle w:val="20"/>
        <w:tabs>
          <w:tab w:val="right" w:leader="dot" w:pos="8306"/>
        </w:tabs>
      </w:pPr>
      <w:hyperlink w:anchor="_Toc944" w:history="1">
        <w:r>
          <w:rPr>
            <w:szCs w:val="30"/>
          </w:rPr>
          <w:t>2.7</w:t>
        </w:r>
        <w:r>
          <w:rPr>
            <w:rFonts w:hint="eastAsia"/>
            <w:szCs w:val="30"/>
          </w:rPr>
          <w:t xml:space="preserve"> </w:t>
        </w:r>
        <w:r>
          <w:rPr>
            <w:rFonts w:hint="eastAsia"/>
            <w:szCs w:val="30"/>
          </w:rPr>
          <w:t>商品零售管家</w:t>
        </w:r>
        <w:r>
          <w:rPr>
            <w:rFonts w:hint="eastAsia"/>
            <w:szCs w:val="30"/>
          </w:rPr>
          <w:t>APP</w:t>
        </w:r>
        <w:r>
          <w:rPr>
            <w:rFonts w:hint="eastAsia"/>
            <w:szCs w:val="30"/>
          </w:rPr>
          <w:t>功能说明</w:t>
        </w:r>
        <w:r>
          <w:tab/>
        </w:r>
        <w:r>
          <w:fldChar w:fldCharType="begin"/>
        </w:r>
        <w:r>
          <w:instrText xml:space="preserve"> PAGEREF _Toc944 </w:instrText>
        </w:r>
        <w:r>
          <w:fldChar w:fldCharType="separate"/>
        </w:r>
        <w:r>
          <w:t>9</w:t>
        </w:r>
        <w:r>
          <w:fldChar w:fldCharType="end"/>
        </w:r>
      </w:hyperlink>
    </w:p>
    <w:p w:rsidR="00C56AC1" w:rsidRDefault="006E2B63">
      <w:pPr>
        <w:pStyle w:val="20"/>
        <w:tabs>
          <w:tab w:val="right" w:leader="dot" w:pos="8306"/>
        </w:tabs>
      </w:pPr>
      <w:hyperlink w:anchor="_Toc20641" w:history="1">
        <w:r>
          <w:rPr>
            <w:szCs w:val="30"/>
          </w:rPr>
          <w:t>2.7.1</w:t>
        </w:r>
        <w:r>
          <w:rPr>
            <w:rFonts w:ascii="宋体" w:hAnsi="宋体" w:hint="eastAsia"/>
            <w:szCs w:val="28"/>
          </w:rPr>
          <w:t>补</w:t>
        </w:r>
        <w:r>
          <w:rPr>
            <w:rFonts w:ascii="宋体" w:hAnsi="宋体" w:hint="eastAsia"/>
            <w:szCs w:val="28"/>
          </w:rPr>
          <w:t>货</w:t>
        </w:r>
        <w:r>
          <w:rPr>
            <w:rFonts w:ascii="宋体" w:hAnsi="宋体" w:hint="eastAsia"/>
            <w:szCs w:val="28"/>
          </w:rPr>
          <w:t>动态</w:t>
        </w:r>
        <w:r>
          <w:tab/>
        </w:r>
        <w:r>
          <w:fldChar w:fldCharType="begin"/>
        </w:r>
        <w:r>
          <w:instrText xml:space="preserve"> PAGEREF _Toc20641 </w:instrText>
        </w:r>
        <w:r>
          <w:fldChar w:fldCharType="separate"/>
        </w:r>
        <w:r>
          <w:t>9</w:t>
        </w:r>
        <w:r>
          <w:fldChar w:fldCharType="end"/>
        </w:r>
      </w:hyperlink>
    </w:p>
    <w:p w:rsidR="00C56AC1" w:rsidRDefault="006E2B63">
      <w:pPr>
        <w:pStyle w:val="20"/>
        <w:tabs>
          <w:tab w:val="right" w:leader="dot" w:pos="8306"/>
        </w:tabs>
      </w:pPr>
      <w:hyperlink w:anchor="_Toc22280" w:history="1">
        <w:r>
          <w:rPr>
            <w:szCs w:val="30"/>
          </w:rPr>
          <w:t>2.</w:t>
        </w:r>
        <w:r>
          <w:rPr>
            <w:szCs w:val="30"/>
          </w:rPr>
          <w:t>7.</w:t>
        </w:r>
        <w:r>
          <w:rPr>
            <w:rFonts w:hint="eastAsia"/>
            <w:szCs w:val="30"/>
          </w:rPr>
          <w:t>2</w:t>
        </w:r>
        <w:r>
          <w:rPr>
            <w:rFonts w:ascii="宋体" w:hAnsi="宋体" w:hint="eastAsia"/>
            <w:szCs w:val="28"/>
          </w:rPr>
          <w:t>主推款</w:t>
        </w:r>
        <w:r>
          <w:tab/>
        </w:r>
        <w:r>
          <w:fldChar w:fldCharType="begin"/>
        </w:r>
        <w:r>
          <w:instrText xml:space="preserve"> PAGEREF _Toc22280 </w:instrText>
        </w:r>
        <w:r>
          <w:fldChar w:fldCharType="separate"/>
        </w:r>
        <w:r>
          <w:t>10</w:t>
        </w:r>
        <w:r>
          <w:fldChar w:fldCharType="end"/>
        </w:r>
      </w:hyperlink>
    </w:p>
    <w:p w:rsidR="00C56AC1" w:rsidRDefault="006E2B63">
      <w:pPr>
        <w:pStyle w:val="20"/>
        <w:tabs>
          <w:tab w:val="right" w:leader="dot" w:pos="8306"/>
        </w:tabs>
      </w:pPr>
      <w:hyperlink w:anchor="_Toc12944" w:history="1">
        <w:r>
          <w:rPr>
            <w:szCs w:val="30"/>
          </w:rPr>
          <w:t>2.7.</w:t>
        </w:r>
        <w:r>
          <w:rPr>
            <w:rFonts w:hint="eastAsia"/>
            <w:szCs w:val="30"/>
          </w:rPr>
          <w:t>3</w:t>
        </w:r>
        <w:r>
          <w:rPr>
            <w:rFonts w:ascii="宋体" w:hAnsi="宋体" w:hint="eastAsia"/>
            <w:szCs w:val="28"/>
          </w:rPr>
          <w:t>销售指标</w:t>
        </w:r>
        <w:r>
          <w:tab/>
        </w:r>
        <w:r>
          <w:fldChar w:fldCharType="begin"/>
        </w:r>
        <w:r>
          <w:instrText xml:space="preserve"> PAGEREF _Toc12944 </w:instrText>
        </w:r>
        <w:r>
          <w:fldChar w:fldCharType="separate"/>
        </w:r>
        <w:r>
          <w:t>13</w:t>
        </w:r>
        <w:r>
          <w:fldChar w:fldCharType="end"/>
        </w:r>
      </w:hyperlink>
    </w:p>
    <w:p w:rsidR="00C56AC1" w:rsidRDefault="006E2B63">
      <w:pPr>
        <w:pStyle w:val="20"/>
        <w:tabs>
          <w:tab w:val="right" w:leader="dot" w:pos="8306"/>
        </w:tabs>
      </w:pPr>
      <w:hyperlink w:anchor="_Toc28779" w:history="1">
        <w:r>
          <w:rPr>
            <w:szCs w:val="30"/>
          </w:rPr>
          <w:t>2.7.</w:t>
        </w:r>
        <w:r>
          <w:rPr>
            <w:rFonts w:hint="eastAsia"/>
            <w:szCs w:val="30"/>
          </w:rPr>
          <w:t>4</w:t>
        </w:r>
        <w:r>
          <w:rPr>
            <w:rFonts w:hint="eastAsia"/>
            <w:szCs w:val="30"/>
          </w:rPr>
          <w:t>销售指标管理</w:t>
        </w:r>
        <w:r>
          <w:tab/>
        </w:r>
        <w:r>
          <w:fldChar w:fldCharType="begin"/>
        </w:r>
        <w:r>
          <w:instrText xml:space="preserve"> PAGEREF _Toc28779 </w:instrText>
        </w:r>
        <w:r>
          <w:fldChar w:fldCharType="separate"/>
        </w:r>
        <w:r>
          <w:t>14</w:t>
        </w:r>
        <w:r>
          <w:fldChar w:fldCharType="end"/>
        </w:r>
      </w:hyperlink>
    </w:p>
    <w:p w:rsidR="00C56AC1" w:rsidRDefault="006E2B63">
      <w:pPr>
        <w:pStyle w:val="20"/>
        <w:tabs>
          <w:tab w:val="right" w:leader="dot" w:pos="8306"/>
        </w:tabs>
      </w:pPr>
      <w:hyperlink w:anchor="_Toc12149" w:history="1">
        <w:r>
          <w:rPr>
            <w:szCs w:val="30"/>
          </w:rPr>
          <w:t>2.7.</w:t>
        </w:r>
        <w:r>
          <w:rPr>
            <w:rFonts w:hint="eastAsia"/>
            <w:szCs w:val="30"/>
          </w:rPr>
          <w:t>5</w:t>
        </w:r>
        <w:r>
          <w:rPr>
            <w:rFonts w:hint="eastAsia"/>
            <w:szCs w:val="30"/>
          </w:rPr>
          <w:t>销售分析</w:t>
        </w:r>
        <w:r>
          <w:tab/>
        </w:r>
        <w:r>
          <w:fldChar w:fldCharType="begin"/>
        </w:r>
        <w:r>
          <w:instrText xml:space="preserve"> PAGEREF _Toc12149 </w:instrText>
        </w:r>
        <w:r>
          <w:fldChar w:fldCharType="separate"/>
        </w:r>
        <w:r>
          <w:t>14</w:t>
        </w:r>
        <w:r>
          <w:fldChar w:fldCharType="end"/>
        </w:r>
      </w:hyperlink>
    </w:p>
    <w:p w:rsidR="00C56AC1" w:rsidRDefault="006E2B63">
      <w:pPr>
        <w:pStyle w:val="20"/>
        <w:tabs>
          <w:tab w:val="right" w:leader="dot" w:pos="8306"/>
        </w:tabs>
      </w:pPr>
      <w:hyperlink w:anchor="_Toc2743" w:history="1">
        <w:r>
          <w:rPr>
            <w:szCs w:val="30"/>
          </w:rPr>
          <w:t>2.7.</w:t>
        </w:r>
        <w:r>
          <w:rPr>
            <w:rFonts w:hint="eastAsia"/>
            <w:szCs w:val="30"/>
          </w:rPr>
          <w:t>6</w:t>
        </w:r>
        <w:r>
          <w:rPr>
            <w:rFonts w:hint="eastAsia"/>
            <w:szCs w:val="30"/>
          </w:rPr>
          <w:t>畅销款</w:t>
        </w:r>
        <w:r>
          <w:tab/>
        </w:r>
        <w:r>
          <w:fldChar w:fldCharType="begin"/>
        </w:r>
        <w:r>
          <w:instrText xml:space="preserve"> PAGEREF _Toc2743 </w:instrText>
        </w:r>
        <w:r>
          <w:fldChar w:fldCharType="separate"/>
        </w:r>
        <w:r>
          <w:t>15</w:t>
        </w:r>
        <w:r>
          <w:fldChar w:fldCharType="end"/>
        </w:r>
      </w:hyperlink>
    </w:p>
    <w:p w:rsidR="00C56AC1" w:rsidRDefault="006E2B63">
      <w:pPr>
        <w:pStyle w:val="20"/>
        <w:tabs>
          <w:tab w:val="right" w:leader="dot" w:pos="8306"/>
        </w:tabs>
      </w:pPr>
      <w:hyperlink w:anchor="_Toc26947" w:history="1">
        <w:r>
          <w:rPr>
            <w:szCs w:val="30"/>
          </w:rPr>
          <w:t>2.7.</w:t>
        </w:r>
        <w:r>
          <w:rPr>
            <w:rFonts w:hint="eastAsia"/>
            <w:szCs w:val="30"/>
          </w:rPr>
          <w:t>7</w:t>
        </w:r>
        <w:r>
          <w:rPr>
            <w:rFonts w:hint="eastAsia"/>
            <w:szCs w:val="30"/>
          </w:rPr>
          <w:t>滞销款</w:t>
        </w:r>
        <w:r>
          <w:tab/>
        </w:r>
        <w:r>
          <w:fldChar w:fldCharType="begin"/>
        </w:r>
        <w:r>
          <w:instrText xml:space="preserve"> PAGEREF _Toc26947 </w:instrText>
        </w:r>
        <w:r>
          <w:fldChar w:fldCharType="separate"/>
        </w:r>
        <w:r>
          <w:t>16</w:t>
        </w:r>
        <w:r>
          <w:fldChar w:fldCharType="end"/>
        </w:r>
      </w:hyperlink>
    </w:p>
    <w:p w:rsidR="00C56AC1" w:rsidRDefault="006E2B63">
      <w:pPr>
        <w:pStyle w:val="20"/>
        <w:tabs>
          <w:tab w:val="right" w:leader="dot" w:pos="8306"/>
        </w:tabs>
      </w:pPr>
      <w:hyperlink w:anchor="_Toc4187" w:history="1">
        <w:r>
          <w:rPr>
            <w:szCs w:val="30"/>
          </w:rPr>
          <w:t>2.7.</w:t>
        </w:r>
        <w:r>
          <w:rPr>
            <w:rFonts w:hint="eastAsia"/>
            <w:szCs w:val="30"/>
          </w:rPr>
          <w:t>8</w:t>
        </w:r>
        <w:r>
          <w:rPr>
            <w:rFonts w:hint="eastAsia"/>
            <w:szCs w:val="30"/>
          </w:rPr>
          <w:t>断缺码</w:t>
        </w:r>
        <w:r>
          <w:tab/>
        </w:r>
        <w:r>
          <w:fldChar w:fldCharType="begin"/>
        </w:r>
        <w:r>
          <w:instrText xml:space="preserve"> PAGEREF _Toc4187 </w:instrText>
        </w:r>
        <w:r>
          <w:fldChar w:fldCharType="separate"/>
        </w:r>
        <w:r>
          <w:t>17</w:t>
        </w:r>
        <w:r>
          <w:fldChar w:fldCharType="end"/>
        </w:r>
      </w:hyperlink>
    </w:p>
    <w:p w:rsidR="00C56AC1" w:rsidRDefault="006E2B63">
      <w:pPr>
        <w:pStyle w:val="20"/>
        <w:tabs>
          <w:tab w:val="right" w:leader="dot" w:pos="8306"/>
        </w:tabs>
      </w:pPr>
      <w:hyperlink w:anchor="_Toc22477" w:history="1">
        <w:r>
          <w:rPr>
            <w:szCs w:val="30"/>
          </w:rPr>
          <w:t>2.7.</w:t>
        </w:r>
        <w:r>
          <w:rPr>
            <w:rFonts w:hint="eastAsia"/>
            <w:szCs w:val="30"/>
          </w:rPr>
          <w:t>9</w:t>
        </w:r>
        <w:r>
          <w:rPr>
            <w:rFonts w:hint="eastAsia"/>
            <w:szCs w:val="30"/>
          </w:rPr>
          <w:t>库存结构</w:t>
        </w:r>
        <w:r>
          <w:tab/>
        </w:r>
        <w:r>
          <w:fldChar w:fldCharType="begin"/>
        </w:r>
        <w:r>
          <w:instrText xml:space="preserve"> PAGEREF _Toc22477 </w:instrText>
        </w:r>
        <w:r>
          <w:fldChar w:fldCharType="separate"/>
        </w:r>
        <w:r>
          <w:t>17</w:t>
        </w:r>
        <w:r>
          <w:fldChar w:fldCharType="end"/>
        </w:r>
      </w:hyperlink>
    </w:p>
    <w:p w:rsidR="00C56AC1" w:rsidRDefault="006E2B63">
      <w:pPr>
        <w:pStyle w:val="20"/>
        <w:tabs>
          <w:tab w:val="right" w:leader="dot" w:pos="8306"/>
        </w:tabs>
      </w:pPr>
      <w:hyperlink w:anchor="_Toc31862" w:history="1">
        <w:r>
          <w:rPr>
            <w:szCs w:val="30"/>
          </w:rPr>
          <w:t>2.7.</w:t>
        </w:r>
        <w:r>
          <w:rPr>
            <w:rFonts w:hint="eastAsia"/>
            <w:szCs w:val="30"/>
          </w:rPr>
          <w:t xml:space="preserve">10 </w:t>
        </w:r>
        <w:r>
          <w:rPr>
            <w:rFonts w:hint="eastAsia"/>
            <w:szCs w:val="30"/>
          </w:rPr>
          <w:t>存销比</w:t>
        </w:r>
        <w:r>
          <w:tab/>
        </w:r>
        <w:r>
          <w:fldChar w:fldCharType="begin"/>
        </w:r>
        <w:r>
          <w:instrText xml:space="preserve"> PAGEREF _Toc31862 </w:instrText>
        </w:r>
        <w:r>
          <w:fldChar w:fldCharType="separate"/>
        </w:r>
        <w:r>
          <w:t>19</w:t>
        </w:r>
        <w:r>
          <w:fldChar w:fldCharType="end"/>
        </w:r>
      </w:hyperlink>
    </w:p>
    <w:p w:rsidR="00C56AC1" w:rsidRDefault="006E2B63">
      <w:pPr>
        <w:pStyle w:val="20"/>
        <w:tabs>
          <w:tab w:val="right" w:leader="dot" w:pos="8306"/>
        </w:tabs>
      </w:pPr>
      <w:hyperlink w:anchor="_Toc18924" w:history="1">
        <w:r>
          <w:rPr>
            <w:szCs w:val="30"/>
          </w:rPr>
          <w:t>2.7.</w:t>
        </w:r>
        <w:r>
          <w:rPr>
            <w:rFonts w:hint="eastAsia"/>
            <w:szCs w:val="30"/>
          </w:rPr>
          <w:t xml:space="preserve">11 </w:t>
        </w:r>
        <w:r>
          <w:rPr>
            <w:rFonts w:hint="eastAsia"/>
            <w:szCs w:val="30"/>
          </w:rPr>
          <w:t>总仓老款</w:t>
        </w:r>
        <w:r>
          <w:tab/>
        </w:r>
        <w:r>
          <w:fldChar w:fldCharType="begin"/>
        </w:r>
        <w:r>
          <w:instrText xml:space="preserve"> PAGEREF _Toc18924 </w:instrText>
        </w:r>
        <w:r>
          <w:fldChar w:fldCharType="separate"/>
        </w:r>
        <w:r>
          <w:t>20</w:t>
        </w:r>
        <w:r>
          <w:fldChar w:fldCharType="end"/>
        </w:r>
      </w:hyperlink>
    </w:p>
    <w:p w:rsidR="00C56AC1" w:rsidRDefault="006E2B63">
      <w:pPr>
        <w:pStyle w:val="20"/>
        <w:tabs>
          <w:tab w:val="right" w:leader="dot" w:pos="8306"/>
        </w:tabs>
      </w:pPr>
      <w:hyperlink w:anchor="_Toc27117" w:history="1">
        <w:r>
          <w:rPr>
            <w:szCs w:val="30"/>
          </w:rPr>
          <w:t>2.7.</w:t>
        </w:r>
        <w:r>
          <w:rPr>
            <w:rFonts w:hint="eastAsia"/>
            <w:szCs w:val="30"/>
          </w:rPr>
          <w:t xml:space="preserve">12 </w:t>
        </w:r>
        <w:r>
          <w:rPr>
            <w:rFonts w:hint="eastAsia"/>
            <w:szCs w:val="30"/>
          </w:rPr>
          <w:t>调配仓</w:t>
        </w:r>
        <w:r>
          <w:tab/>
        </w:r>
        <w:r>
          <w:fldChar w:fldCharType="begin"/>
        </w:r>
        <w:r>
          <w:instrText xml:space="preserve"> PAGEREF _Toc27117 </w:instrText>
        </w:r>
        <w:r>
          <w:fldChar w:fldCharType="separate"/>
        </w:r>
        <w:r>
          <w:t>20</w:t>
        </w:r>
        <w:r>
          <w:fldChar w:fldCharType="end"/>
        </w:r>
      </w:hyperlink>
    </w:p>
    <w:p w:rsidR="00C56AC1" w:rsidRDefault="006E2B63">
      <w:r>
        <w:fldChar w:fldCharType="end"/>
      </w:r>
    </w:p>
    <w:p w:rsidR="00C56AC1" w:rsidRDefault="00C56AC1">
      <w:pPr>
        <w:widowControl/>
        <w:jc w:val="left"/>
      </w:pPr>
    </w:p>
    <w:p w:rsidR="00C56AC1" w:rsidRDefault="00C56AC1">
      <w:pPr>
        <w:widowControl/>
        <w:jc w:val="left"/>
      </w:pPr>
    </w:p>
    <w:p w:rsidR="00C56AC1" w:rsidRDefault="00C56AC1">
      <w:pPr>
        <w:widowControl/>
        <w:jc w:val="left"/>
      </w:pPr>
    </w:p>
    <w:p w:rsidR="00C56AC1" w:rsidRDefault="00C56AC1">
      <w:pPr>
        <w:widowControl/>
        <w:jc w:val="left"/>
      </w:pPr>
    </w:p>
    <w:p w:rsidR="00C56AC1" w:rsidRDefault="00C56AC1">
      <w:pPr>
        <w:widowControl/>
        <w:jc w:val="left"/>
      </w:pPr>
    </w:p>
    <w:p w:rsidR="00C56AC1" w:rsidRDefault="00C56AC1">
      <w:pPr>
        <w:widowControl/>
        <w:jc w:val="left"/>
      </w:pPr>
    </w:p>
    <w:p w:rsidR="00C56AC1" w:rsidRDefault="00C56AC1">
      <w:pPr>
        <w:widowControl/>
        <w:jc w:val="left"/>
      </w:pPr>
    </w:p>
    <w:p w:rsidR="00C56AC1" w:rsidRDefault="00C56AC1">
      <w:pPr>
        <w:widowControl/>
        <w:jc w:val="left"/>
      </w:pPr>
    </w:p>
    <w:p w:rsidR="00C56AC1" w:rsidRDefault="00C56AC1">
      <w:pPr>
        <w:widowControl/>
        <w:jc w:val="left"/>
      </w:pPr>
    </w:p>
    <w:p w:rsidR="00C56AC1" w:rsidRDefault="00C56AC1">
      <w:pPr>
        <w:widowControl/>
        <w:jc w:val="left"/>
      </w:pPr>
    </w:p>
    <w:p w:rsidR="00C56AC1" w:rsidRDefault="00C56AC1">
      <w:pPr>
        <w:widowControl/>
        <w:jc w:val="left"/>
      </w:pPr>
    </w:p>
    <w:p w:rsidR="00C56AC1" w:rsidRDefault="00C56AC1">
      <w:pPr>
        <w:widowControl/>
        <w:jc w:val="left"/>
      </w:pPr>
    </w:p>
    <w:p w:rsidR="00C56AC1" w:rsidRDefault="00C56AC1">
      <w:pPr>
        <w:widowControl/>
        <w:jc w:val="left"/>
      </w:pPr>
    </w:p>
    <w:p w:rsidR="00C56AC1" w:rsidRDefault="006E2B63">
      <w:pPr>
        <w:pStyle w:val="1"/>
      </w:pPr>
      <w:bookmarkStart w:id="1" w:name="_Toc12750"/>
      <w:r>
        <w:t>1</w:t>
      </w:r>
      <w:r>
        <w:rPr>
          <w:rFonts w:hint="eastAsia"/>
        </w:rPr>
        <w:t>引言</w:t>
      </w:r>
      <w:bookmarkEnd w:id="1"/>
    </w:p>
    <w:p w:rsidR="00C56AC1" w:rsidRDefault="006E2B63">
      <w:pPr>
        <w:pStyle w:val="2"/>
      </w:pPr>
      <w:bookmarkStart w:id="2" w:name="_Toc436397865"/>
      <w:bookmarkStart w:id="3" w:name="_Toc1715"/>
      <w:r>
        <w:t>1.1</w:t>
      </w:r>
      <w:r>
        <w:rPr>
          <w:rFonts w:hint="eastAsia"/>
        </w:rPr>
        <w:t>编写目的</w:t>
      </w:r>
      <w:bookmarkEnd w:id="2"/>
      <w:bookmarkEnd w:id="3"/>
    </w:p>
    <w:p w:rsidR="00C56AC1" w:rsidRDefault="006E2B63">
      <w:pPr>
        <w:numPr>
          <w:ilvl w:val="0"/>
          <w:numId w:val="1"/>
        </w:numPr>
        <w:spacing w:line="360" w:lineRule="auto"/>
      </w:pPr>
      <w:r>
        <w:rPr>
          <w:rFonts w:hint="eastAsia"/>
        </w:rPr>
        <w:t>本文档用于定义并描述</w:t>
      </w:r>
      <w:r>
        <w:rPr>
          <w:rFonts w:hint="eastAsia"/>
        </w:rPr>
        <w:t>订货平台（基础版）系统</w:t>
      </w:r>
      <w:r>
        <w:rPr>
          <w:rFonts w:hint="eastAsia"/>
        </w:rPr>
        <w:t>软件的业务流程、数据流程和功能概要等。</w:t>
      </w:r>
    </w:p>
    <w:p w:rsidR="00C56AC1" w:rsidRDefault="006E2B63">
      <w:pPr>
        <w:numPr>
          <w:ilvl w:val="0"/>
          <w:numId w:val="1"/>
        </w:numPr>
        <w:spacing w:line="360" w:lineRule="auto"/>
      </w:pPr>
      <w:r>
        <w:rPr>
          <w:rFonts w:hint="eastAsia"/>
        </w:rPr>
        <w:t>开发人员在研发时阅读。</w:t>
      </w:r>
    </w:p>
    <w:p w:rsidR="00C56AC1" w:rsidRDefault="006E2B63">
      <w:pPr>
        <w:pStyle w:val="2"/>
      </w:pPr>
      <w:bookmarkStart w:id="4" w:name="_Toc436397866"/>
      <w:bookmarkStart w:id="5" w:name="_Toc10485"/>
      <w:r>
        <w:t>1.2</w:t>
      </w:r>
      <w:r>
        <w:rPr>
          <w:rFonts w:hint="eastAsia"/>
        </w:rPr>
        <w:t>背景</w:t>
      </w:r>
      <w:bookmarkEnd w:id="4"/>
      <w:bookmarkEnd w:id="5"/>
    </w:p>
    <w:p w:rsidR="00C56AC1" w:rsidRDefault="006E2B63">
      <w:pPr>
        <w:spacing w:line="360" w:lineRule="auto"/>
      </w:pPr>
      <w:r>
        <w:rPr>
          <w:rFonts w:hint="eastAsia"/>
        </w:rPr>
        <w:t xml:space="preserve">     </w:t>
      </w:r>
      <w:r>
        <w:rPr>
          <w:rFonts w:hint="eastAsia"/>
        </w:rPr>
        <w:t>设计本</w:t>
      </w:r>
      <w:r>
        <w:rPr>
          <w:rFonts w:hint="eastAsia"/>
        </w:rPr>
        <w:t>APP</w:t>
      </w:r>
      <w:r>
        <w:rPr>
          <w:rFonts w:hint="eastAsia"/>
        </w:rPr>
        <w:t>目的</w:t>
      </w:r>
      <w:r>
        <w:rPr>
          <w:rFonts w:hint="eastAsia"/>
        </w:rPr>
        <w:t>在于：</w:t>
      </w:r>
    </w:p>
    <w:p w:rsidR="00C56AC1" w:rsidRDefault="006E2B63">
      <w:pPr>
        <w:numPr>
          <w:ilvl w:val="0"/>
          <w:numId w:val="2"/>
        </w:numPr>
        <w:spacing w:line="360" w:lineRule="auto"/>
        <w:ind w:firstLine="420"/>
      </w:pPr>
      <w:r>
        <w:rPr>
          <w:rFonts w:hint="eastAsia"/>
        </w:rPr>
        <w:t>提高公司货品管理人员及门店店长商品管理能力：掌握当前货品库存、当前库存门店及尺码分布情况、货品销量情况、销售分布门店情况，门店可及时进行货品调拨管理；</w:t>
      </w:r>
    </w:p>
    <w:p w:rsidR="00C56AC1" w:rsidRDefault="006E2B63">
      <w:pPr>
        <w:numPr>
          <w:ilvl w:val="0"/>
          <w:numId w:val="2"/>
        </w:numPr>
        <w:spacing w:line="360" w:lineRule="auto"/>
        <w:ind w:firstLine="420"/>
      </w:pPr>
      <w:r>
        <w:rPr>
          <w:rFonts w:hint="eastAsia"/>
        </w:rPr>
        <w:t>协助公司营运管理人员及门店店长进行营运数据分析，提高营运管理效率：加强公司及门店销售指标管理及门店导购销售目标管理；</w:t>
      </w:r>
    </w:p>
    <w:p w:rsidR="00C56AC1" w:rsidRDefault="006E2B63">
      <w:pPr>
        <w:numPr>
          <w:ilvl w:val="0"/>
          <w:numId w:val="2"/>
        </w:numPr>
        <w:spacing w:line="360" w:lineRule="auto"/>
        <w:ind w:firstLine="420"/>
        <w:rPr>
          <w:color w:val="FF0000"/>
        </w:rPr>
      </w:pPr>
      <w:r>
        <w:rPr>
          <w:rFonts w:hint="eastAsia"/>
          <w:color w:val="FF0000"/>
        </w:rPr>
        <w:lastRenderedPageBreak/>
        <w:t>提供公司货品及营运管理员便捷的报表服务；</w:t>
      </w:r>
    </w:p>
    <w:p w:rsidR="00C56AC1" w:rsidRDefault="006E2B63">
      <w:pPr>
        <w:pStyle w:val="2"/>
      </w:pPr>
      <w:bookmarkStart w:id="6" w:name="_Toc14"/>
      <w:bookmarkStart w:id="7" w:name="_Toc436397867"/>
      <w:r>
        <w:t>1.3</w:t>
      </w:r>
      <w:r>
        <w:rPr>
          <w:rFonts w:hint="eastAsia"/>
        </w:rPr>
        <w:t>定义</w:t>
      </w:r>
      <w:bookmarkEnd w:id="6"/>
      <w:bookmarkEnd w:id="7"/>
    </w:p>
    <w:p w:rsidR="00C56AC1" w:rsidRDefault="006E2B63">
      <w:pPr>
        <w:numPr>
          <w:ilvl w:val="0"/>
          <w:numId w:val="1"/>
        </w:numPr>
        <w:spacing w:line="360" w:lineRule="auto"/>
      </w:pPr>
      <w:r>
        <w:rPr>
          <w:rFonts w:hint="eastAsia"/>
        </w:rPr>
        <w:t>系统采用</w:t>
      </w:r>
      <w:r>
        <w:rPr>
          <w:rFonts w:hint="eastAsia"/>
        </w:rPr>
        <w:t>B/S</w:t>
      </w:r>
      <w:r>
        <w:rPr>
          <w:rFonts w:hint="eastAsia"/>
        </w:rPr>
        <w:t>方式开发服务端（管理端），采用</w:t>
      </w:r>
      <w:r>
        <w:rPr>
          <w:rFonts w:hint="eastAsia"/>
        </w:rPr>
        <w:t>APP</w:t>
      </w:r>
      <w:r>
        <w:rPr>
          <w:rFonts w:hint="eastAsia"/>
        </w:rPr>
        <w:t>（安卓、</w:t>
      </w:r>
      <w:r>
        <w:rPr>
          <w:rFonts w:hint="eastAsia"/>
        </w:rPr>
        <w:t>IOS</w:t>
      </w:r>
      <w:r>
        <w:rPr>
          <w:rFonts w:hint="eastAsia"/>
        </w:rPr>
        <w:t>）方式开发客户端</w:t>
      </w:r>
      <w:r>
        <w:rPr>
          <w:rFonts w:hint="eastAsia"/>
        </w:rPr>
        <w:t>；</w:t>
      </w:r>
    </w:p>
    <w:p w:rsidR="00C56AC1" w:rsidRDefault="006E2B63">
      <w:pPr>
        <w:numPr>
          <w:ilvl w:val="0"/>
          <w:numId w:val="1"/>
        </w:numPr>
        <w:spacing w:line="360" w:lineRule="auto"/>
      </w:pPr>
      <w:r>
        <w:rPr>
          <w:rFonts w:hint="eastAsia"/>
        </w:rPr>
        <w:t>数据接口由</w:t>
      </w:r>
      <w:r>
        <w:rPr>
          <w:rFonts w:hint="eastAsia"/>
        </w:rPr>
        <w:t>Java</w:t>
      </w:r>
      <w:r>
        <w:rPr>
          <w:rFonts w:hint="eastAsia"/>
        </w:rPr>
        <w:t>编写；</w:t>
      </w:r>
    </w:p>
    <w:p w:rsidR="00C56AC1" w:rsidRDefault="006E2B63">
      <w:pPr>
        <w:pStyle w:val="2"/>
      </w:pPr>
      <w:bookmarkStart w:id="8" w:name="_Toc436397868"/>
      <w:bookmarkStart w:id="9" w:name="_Toc7960"/>
      <w:r>
        <w:t>1.4</w:t>
      </w:r>
      <w:r>
        <w:rPr>
          <w:rFonts w:hint="eastAsia"/>
        </w:rPr>
        <w:t>参考资料</w:t>
      </w:r>
      <w:bookmarkEnd w:id="8"/>
      <w:bookmarkEnd w:id="9"/>
    </w:p>
    <w:p w:rsidR="00C56AC1" w:rsidRDefault="006E2B63">
      <w:pPr>
        <w:numPr>
          <w:ilvl w:val="0"/>
          <w:numId w:val="1"/>
        </w:numPr>
        <w:spacing w:line="360" w:lineRule="auto"/>
      </w:pPr>
      <w:r>
        <w:rPr>
          <w:rFonts w:hint="eastAsia"/>
        </w:rPr>
        <w:t>文档《吉尔达需求描述》</w:t>
      </w:r>
      <w:r>
        <w:rPr>
          <w:rFonts w:hint="eastAsia"/>
        </w:rPr>
        <w:t>；</w:t>
      </w:r>
    </w:p>
    <w:p w:rsidR="00C56AC1" w:rsidRDefault="00C56AC1">
      <w:pPr>
        <w:ind w:firstLine="420"/>
      </w:pPr>
    </w:p>
    <w:p w:rsidR="00C56AC1" w:rsidRDefault="00C56AC1">
      <w:pPr>
        <w:ind w:firstLine="420"/>
      </w:pPr>
    </w:p>
    <w:p w:rsidR="00C56AC1" w:rsidRDefault="00C56AC1">
      <w:pPr>
        <w:ind w:firstLine="420"/>
      </w:pPr>
    </w:p>
    <w:p w:rsidR="00C56AC1" w:rsidRDefault="00C56AC1">
      <w:pPr>
        <w:ind w:firstLine="420"/>
      </w:pPr>
    </w:p>
    <w:p w:rsidR="00C56AC1" w:rsidRDefault="00C56AC1">
      <w:pPr>
        <w:ind w:firstLine="420"/>
      </w:pPr>
    </w:p>
    <w:p w:rsidR="00C56AC1" w:rsidRDefault="00C56AC1">
      <w:pPr>
        <w:ind w:firstLine="420"/>
      </w:pPr>
    </w:p>
    <w:p w:rsidR="00C56AC1" w:rsidRDefault="00C56AC1">
      <w:pPr>
        <w:ind w:firstLine="420"/>
      </w:pPr>
    </w:p>
    <w:p w:rsidR="00C56AC1" w:rsidRDefault="00C56AC1">
      <w:pPr>
        <w:ind w:firstLine="420"/>
      </w:pPr>
    </w:p>
    <w:p w:rsidR="00C56AC1" w:rsidRDefault="00C56AC1">
      <w:pPr>
        <w:ind w:firstLine="420"/>
      </w:pPr>
    </w:p>
    <w:p w:rsidR="00C56AC1" w:rsidRDefault="006E2B63">
      <w:pPr>
        <w:pStyle w:val="1"/>
      </w:pPr>
      <w:bookmarkStart w:id="10" w:name="_Toc31534"/>
      <w:r>
        <w:t>2</w:t>
      </w:r>
      <w:r>
        <w:rPr>
          <w:rFonts w:hint="eastAsia"/>
        </w:rPr>
        <w:t>智能商品管理</w:t>
      </w:r>
      <w:r>
        <w:rPr>
          <w:rFonts w:hint="eastAsia"/>
        </w:rPr>
        <w:t>APP</w:t>
      </w:r>
      <w:r>
        <w:rPr>
          <w:rFonts w:hint="eastAsia"/>
        </w:rPr>
        <w:t>端</w:t>
      </w:r>
      <w:bookmarkEnd w:id="10"/>
    </w:p>
    <w:p w:rsidR="00C56AC1" w:rsidRDefault="006E2B63">
      <w:pPr>
        <w:pStyle w:val="2"/>
      </w:pPr>
      <w:bookmarkStart w:id="11" w:name="_Toc2238"/>
      <w:r>
        <w:t>2.1</w:t>
      </w:r>
      <w:r>
        <w:rPr>
          <w:rFonts w:hint="eastAsia"/>
        </w:rPr>
        <w:t>系统运行环境</w:t>
      </w:r>
      <w:bookmarkEnd w:id="11"/>
    </w:p>
    <w:p w:rsidR="00C56AC1" w:rsidRDefault="006E2B63">
      <w:pPr>
        <w:numPr>
          <w:ilvl w:val="1"/>
          <w:numId w:val="3"/>
        </w:numPr>
        <w:spacing w:line="360" w:lineRule="auto"/>
        <w:rPr>
          <w:sz w:val="24"/>
        </w:rPr>
      </w:pPr>
      <w:r>
        <w:rPr>
          <w:rFonts w:hint="eastAsia"/>
          <w:sz w:val="24"/>
        </w:rPr>
        <w:t>网络环境</w:t>
      </w:r>
    </w:p>
    <w:p w:rsidR="00C56AC1" w:rsidRDefault="006E2B63">
      <w:pPr>
        <w:spacing w:line="360" w:lineRule="auto"/>
        <w:ind w:left="780" w:firstLine="420"/>
        <w:rPr>
          <w:sz w:val="24"/>
        </w:rPr>
      </w:pPr>
      <w:r>
        <w:rPr>
          <w:rFonts w:hint="eastAsia"/>
          <w:sz w:val="24"/>
        </w:rPr>
        <w:t>系统采用云服务部署的方式，在云端部署所有</w:t>
      </w:r>
      <w:r>
        <w:rPr>
          <w:rFonts w:hint="eastAsia"/>
          <w:sz w:val="24"/>
        </w:rPr>
        <w:t>货品、厂商等数据信息，同时在云端网站发布服务器中部署数据接口程序</w:t>
      </w:r>
      <w:r>
        <w:rPr>
          <w:rFonts w:hint="eastAsia"/>
          <w:sz w:val="24"/>
        </w:rPr>
        <w:t>，本地</w:t>
      </w:r>
      <w:r>
        <w:rPr>
          <w:rFonts w:hint="eastAsia"/>
          <w:sz w:val="24"/>
        </w:rPr>
        <w:t>采用</w:t>
      </w:r>
      <w:r>
        <w:rPr>
          <w:rFonts w:hint="eastAsia"/>
          <w:sz w:val="24"/>
        </w:rPr>
        <w:t>APP</w:t>
      </w:r>
      <w:r>
        <w:rPr>
          <w:rFonts w:hint="eastAsia"/>
          <w:sz w:val="24"/>
        </w:rPr>
        <w:t>方式以无线网络访问每个权限内的数据</w:t>
      </w:r>
      <w:r>
        <w:rPr>
          <w:rFonts w:hint="eastAsia"/>
          <w:sz w:val="24"/>
        </w:rPr>
        <w:t>；</w:t>
      </w:r>
    </w:p>
    <w:p w:rsidR="00C56AC1" w:rsidRDefault="006E2B63">
      <w:pPr>
        <w:numPr>
          <w:ilvl w:val="1"/>
          <w:numId w:val="3"/>
        </w:numPr>
        <w:spacing w:line="360" w:lineRule="auto"/>
        <w:rPr>
          <w:sz w:val="24"/>
        </w:rPr>
      </w:pPr>
      <w:r>
        <w:rPr>
          <w:rFonts w:hint="eastAsia"/>
          <w:sz w:val="24"/>
        </w:rPr>
        <w:t>数据库</w:t>
      </w:r>
    </w:p>
    <w:p w:rsidR="00C56AC1" w:rsidRDefault="006E2B63">
      <w:pPr>
        <w:spacing w:line="360" w:lineRule="auto"/>
        <w:ind w:left="780" w:firstLine="420"/>
        <w:rPr>
          <w:rFonts w:ascii="宋体"/>
          <w:sz w:val="24"/>
        </w:rPr>
      </w:pPr>
      <w:r>
        <w:rPr>
          <w:rFonts w:hint="eastAsia"/>
          <w:sz w:val="24"/>
        </w:rPr>
        <w:t>云端数据库：云端数据库因</w:t>
      </w:r>
      <w:r>
        <w:rPr>
          <w:rFonts w:ascii="宋体" w:hAnsi="宋体" w:hint="eastAsia"/>
          <w:sz w:val="24"/>
        </w:rPr>
        <w:t>要处理大量的随机</w:t>
      </w:r>
      <w:r>
        <w:rPr>
          <w:rFonts w:ascii="宋体" w:hAnsi="宋体"/>
          <w:sz w:val="24"/>
        </w:rPr>
        <w:t>I/O</w:t>
      </w:r>
      <w:r>
        <w:rPr>
          <w:rFonts w:ascii="宋体" w:hAnsi="宋体" w:hint="eastAsia"/>
          <w:sz w:val="24"/>
        </w:rPr>
        <w:t>请求和数据传送，同时提供各种数据分析服务，因此采用性能强大的</w:t>
      </w:r>
      <w:r>
        <w:rPr>
          <w:rFonts w:ascii="宋体" w:hAnsi="宋体"/>
          <w:sz w:val="24"/>
        </w:rPr>
        <w:t>SqlServer</w:t>
      </w:r>
      <w:r>
        <w:rPr>
          <w:rFonts w:ascii="宋体" w:hAnsi="宋体" w:hint="eastAsia"/>
          <w:sz w:val="24"/>
        </w:rPr>
        <w:t>数据库；</w:t>
      </w:r>
    </w:p>
    <w:p w:rsidR="00C56AC1" w:rsidRDefault="00C56AC1">
      <w:pPr>
        <w:ind w:firstLine="420"/>
      </w:pPr>
    </w:p>
    <w:p w:rsidR="00C56AC1" w:rsidRDefault="00C56AC1">
      <w:pPr>
        <w:ind w:firstLine="420"/>
      </w:pPr>
    </w:p>
    <w:p w:rsidR="00C56AC1" w:rsidRDefault="00C56AC1">
      <w:pPr>
        <w:ind w:firstLine="420"/>
      </w:pPr>
    </w:p>
    <w:p w:rsidR="00C56AC1" w:rsidRDefault="00C56AC1">
      <w:pPr>
        <w:ind w:firstLine="420"/>
      </w:pPr>
    </w:p>
    <w:p w:rsidR="00C56AC1" w:rsidRDefault="00C56AC1">
      <w:pPr>
        <w:ind w:firstLine="420"/>
      </w:pPr>
    </w:p>
    <w:p w:rsidR="00C56AC1" w:rsidRDefault="00C56AC1">
      <w:pPr>
        <w:ind w:firstLine="420"/>
      </w:pPr>
    </w:p>
    <w:p w:rsidR="00C56AC1" w:rsidRDefault="00C56AC1">
      <w:pPr>
        <w:ind w:firstLine="420"/>
      </w:pPr>
    </w:p>
    <w:p w:rsidR="00C56AC1" w:rsidRDefault="00C56AC1">
      <w:pPr>
        <w:ind w:firstLine="420"/>
      </w:pPr>
    </w:p>
    <w:p w:rsidR="00C56AC1" w:rsidRDefault="00C56AC1">
      <w:pPr>
        <w:ind w:firstLine="420"/>
      </w:pPr>
    </w:p>
    <w:p w:rsidR="00C56AC1" w:rsidRDefault="00C56AC1">
      <w:pPr>
        <w:ind w:firstLine="420"/>
      </w:pPr>
    </w:p>
    <w:p w:rsidR="00C56AC1" w:rsidRDefault="00C56AC1">
      <w:pPr>
        <w:ind w:firstLine="420"/>
      </w:pPr>
    </w:p>
    <w:p w:rsidR="00C56AC1" w:rsidRDefault="00C56AC1">
      <w:pPr>
        <w:ind w:firstLine="420"/>
      </w:pPr>
    </w:p>
    <w:p w:rsidR="00C56AC1" w:rsidRDefault="00C56AC1">
      <w:pPr>
        <w:ind w:firstLine="420"/>
      </w:pPr>
    </w:p>
    <w:p w:rsidR="00C56AC1" w:rsidRDefault="00C56AC1">
      <w:pPr>
        <w:ind w:firstLine="420"/>
      </w:pPr>
    </w:p>
    <w:p w:rsidR="00C56AC1" w:rsidRDefault="00C56AC1">
      <w:pPr>
        <w:ind w:firstLine="420"/>
      </w:pPr>
    </w:p>
    <w:p w:rsidR="00C56AC1" w:rsidRDefault="00C56AC1">
      <w:pPr>
        <w:ind w:firstLine="420"/>
      </w:pPr>
    </w:p>
    <w:p w:rsidR="00C56AC1" w:rsidRDefault="00C56AC1">
      <w:pPr>
        <w:ind w:firstLine="420"/>
      </w:pPr>
    </w:p>
    <w:p w:rsidR="00C56AC1" w:rsidRDefault="00C56AC1">
      <w:pPr>
        <w:ind w:firstLine="420"/>
      </w:pPr>
    </w:p>
    <w:p w:rsidR="00C56AC1" w:rsidRDefault="00C56AC1">
      <w:pPr>
        <w:ind w:firstLine="420"/>
      </w:pPr>
    </w:p>
    <w:p w:rsidR="00C56AC1" w:rsidRDefault="00C56AC1">
      <w:pPr>
        <w:ind w:firstLine="420"/>
      </w:pPr>
    </w:p>
    <w:p w:rsidR="00C56AC1" w:rsidRDefault="00C56AC1">
      <w:pPr>
        <w:ind w:firstLine="420"/>
      </w:pPr>
    </w:p>
    <w:p w:rsidR="00C56AC1" w:rsidRDefault="00C56AC1">
      <w:pPr>
        <w:ind w:firstLine="420"/>
      </w:pPr>
    </w:p>
    <w:p w:rsidR="00C56AC1" w:rsidRDefault="006E2B63">
      <w:pPr>
        <w:pStyle w:val="2"/>
      </w:pPr>
      <w:bookmarkStart w:id="12" w:name="_Toc21064"/>
      <w:r>
        <w:t>2.2</w:t>
      </w:r>
      <w:r>
        <w:rPr>
          <w:rFonts w:hint="eastAsia"/>
        </w:rPr>
        <w:t>系统架构图</w:t>
      </w:r>
      <w:bookmarkEnd w:id="12"/>
    </w:p>
    <w:p w:rsidR="00C56AC1" w:rsidRDefault="006E2B63">
      <w:pPr>
        <w:pStyle w:val="2"/>
        <w:rPr>
          <w:sz w:val="28"/>
          <w:szCs w:val="28"/>
        </w:rPr>
      </w:pPr>
      <w:bookmarkStart w:id="13" w:name="_Toc22510"/>
      <w:r>
        <w:rPr>
          <w:sz w:val="28"/>
          <w:szCs w:val="28"/>
        </w:rPr>
        <w:t>2.2.1</w:t>
      </w:r>
      <w:r>
        <w:rPr>
          <w:rFonts w:hint="eastAsia"/>
          <w:sz w:val="28"/>
          <w:szCs w:val="28"/>
        </w:rPr>
        <w:t>架构图</w:t>
      </w:r>
      <w:bookmarkEnd w:id="13"/>
    </w:p>
    <w:p w:rsidR="00C56AC1" w:rsidRDefault="00C56AC1"/>
    <w:p w:rsidR="00C56AC1" w:rsidRDefault="006E2B63">
      <w:pPr>
        <w:pStyle w:val="2"/>
        <w:rPr>
          <w:sz w:val="28"/>
          <w:szCs w:val="28"/>
        </w:rPr>
      </w:pPr>
      <w:bookmarkStart w:id="14" w:name="_Toc13664"/>
      <w:r>
        <w:rPr>
          <w:sz w:val="28"/>
          <w:szCs w:val="28"/>
        </w:rPr>
        <w:lastRenderedPageBreak/>
        <w:t>2.2.2</w:t>
      </w:r>
      <w:r>
        <w:rPr>
          <w:rFonts w:hint="eastAsia"/>
          <w:sz w:val="28"/>
          <w:szCs w:val="28"/>
        </w:rPr>
        <w:t>设计说明</w:t>
      </w:r>
      <w:r>
        <w:object w:dxaOrig="8266" w:dyaOrig="514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3.5pt;height:257pt" o:ole="">
            <v:imagedata r:id="rId7" o:title=""/>
          </v:shape>
          <o:OLEObject Type="Embed" ProgID="Visio.Drawing.11" ShapeID="_x0000_i1025" DrawAspect="Content" ObjectID="_1638692503" r:id="rId8"/>
        </w:object>
      </w:r>
      <w:bookmarkEnd w:id="14"/>
    </w:p>
    <w:p w:rsidR="00C56AC1" w:rsidRDefault="00C56AC1">
      <w:pPr>
        <w:spacing w:line="360" w:lineRule="auto"/>
        <w:ind w:firstLine="420"/>
      </w:pPr>
    </w:p>
    <w:p w:rsidR="00C56AC1" w:rsidRDefault="00C56AC1">
      <w:pPr>
        <w:spacing w:line="360" w:lineRule="auto"/>
        <w:ind w:firstLine="420"/>
      </w:pPr>
    </w:p>
    <w:p w:rsidR="00C56AC1" w:rsidRDefault="00C56AC1">
      <w:pPr>
        <w:spacing w:line="360" w:lineRule="auto"/>
        <w:ind w:firstLine="420"/>
      </w:pPr>
    </w:p>
    <w:p w:rsidR="00C56AC1" w:rsidRDefault="00C56AC1">
      <w:pPr>
        <w:spacing w:line="360" w:lineRule="auto"/>
        <w:ind w:firstLine="420"/>
      </w:pPr>
    </w:p>
    <w:p w:rsidR="00C56AC1" w:rsidRDefault="00C56AC1">
      <w:pPr>
        <w:spacing w:line="360" w:lineRule="auto"/>
        <w:ind w:firstLine="420"/>
      </w:pPr>
    </w:p>
    <w:p w:rsidR="00C56AC1" w:rsidRDefault="006E2B63">
      <w:pPr>
        <w:pStyle w:val="2"/>
      </w:pPr>
      <w:bookmarkStart w:id="15" w:name="_Toc21065"/>
      <w:r>
        <w:lastRenderedPageBreak/>
        <w:t>2.4</w:t>
      </w:r>
      <w:r>
        <w:rPr>
          <w:rFonts w:hint="eastAsia"/>
        </w:rPr>
        <w:t>网络结构图</w:t>
      </w:r>
      <w:bookmarkEnd w:id="15"/>
    </w:p>
    <w:p w:rsidR="00C56AC1" w:rsidRDefault="006E2B63">
      <w:pPr>
        <w:pStyle w:val="2"/>
        <w:rPr>
          <w:sz w:val="28"/>
          <w:szCs w:val="28"/>
        </w:rPr>
      </w:pPr>
      <w:bookmarkStart w:id="16" w:name="_Toc6784"/>
      <w:r>
        <w:rPr>
          <w:sz w:val="28"/>
          <w:szCs w:val="28"/>
        </w:rPr>
        <w:t>2.4.1</w:t>
      </w:r>
      <w:r>
        <w:rPr>
          <w:rFonts w:hint="eastAsia"/>
          <w:sz w:val="28"/>
          <w:szCs w:val="28"/>
        </w:rPr>
        <w:t>结构图</w:t>
      </w:r>
      <w:bookmarkEnd w:id="16"/>
    </w:p>
    <w:p w:rsidR="00C56AC1" w:rsidRDefault="006E2B63">
      <w:r>
        <w:object w:dxaOrig="8257" w:dyaOrig="10015">
          <v:shape id="_x0000_i1026" type="#_x0000_t75" style="width:413pt;height:501pt" o:ole="">
            <v:imagedata r:id="rId9" o:title=""/>
          </v:shape>
          <o:OLEObject Type="Embed" ProgID="Visio.Drawing.11" ShapeID="_x0000_i1026" DrawAspect="Content" ObjectID="_1638692504" r:id="rId10"/>
        </w:object>
      </w:r>
    </w:p>
    <w:p w:rsidR="00C56AC1" w:rsidRDefault="00C56AC1">
      <w:pPr>
        <w:pStyle w:val="2"/>
      </w:pPr>
    </w:p>
    <w:p w:rsidR="00C56AC1" w:rsidRDefault="006E2B63">
      <w:pPr>
        <w:pStyle w:val="2"/>
      </w:pPr>
      <w:bookmarkStart w:id="17" w:name="_Toc26872"/>
      <w:r>
        <w:t>2.5</w:t>
      </w:r>
      <w:r>
        <w:rPr>
          <w:rFonts w:hint="eastAsia"/>
        </w:rPr>
        <w:t>系统业务流程</w:t>
      </w:r>
      <w:bookmarkEnd w:id="17"/>
    </w:p>
    <w:p w:rsidR="00C56AC1" w:rsidRDefault="00C56AC1">
      <w:pPr>
        <w:tabs>
          <w:tab w:val="left" w:pos="2137"/>
        </w:tabs>
        <w:ind w:firstLine="420"/>
        <w:jc w:val="center"/>
      </w:pPr>
    </w:p>
    <w:p w:rsidR="00C56AC1" w:rsidRDefault="00C56AC1">
      <w:pPr>
        <w:tabs>
          <w:tab w:val="left" w:pos="2137"/>
        </w:tabs>
        <w:ind w:firstLine="420"/>
      </w:pPr>
    </w:p>
    <w:p w:rsidR="00C56AC1" w:rsidRDefault="00C56AC1">
      <w:pPr>
        <w:ind w:firstLine="420"/>
      </w:pPr>
    </w:p>
    <w:p w:rsidR="00C56AC1" w:rsidRDefault="006E2B63">
      <w:pPr>
        <w:ind w:firstLine="420"/>
        <w:jc w:val="center"/>
        <w:rPr>
          <w:color w:val="808080"/>
        </w:rPr>
      </w:pPr>
      <w:r>
        <w:rPr>
          <w:rFonts w:hint="eastAsia"/>
          <w:color w:val="808080"/>
        </w:rPr>
        <w:t>业务流程图</w:t>
      </w:r>
    </w:p>
    <w:p w:rsidR="00C56AC1" w:rsidRDefault="00C56AC1">
      <w:pPr>
        <w:ind w:firstLine="420"/>
      </w:pPr>
    </w:p>
    <w:p w:rsidR="00C56AC1" w:rsidRDefault="006E2B63">
      <w:pPr>
        <w:pStyle w:val="2"/>
      </w:pPr>
      <w:bookmarkStart w:id="18" w:name="_Toc15459"/>
      <w:r>
        <w:t>2.6</w:t>
      </w:r>
      <w:r>
        <w:rPr>
          <w:rFonts w:hint="eastAsia"/>
        </w:rPr>
        <w:t>系统功能图</w:t>
      </w:r>
      <w:bookmarkEnd w:id="18"/>
    </w:p>
    <w:bookmarkStart w:id="19" w:name="_Toc10529"/>
    <w:bookmarkStart w:id="20" w:name="_Toc7504"/>
    <w:bookmarkStart w:id="21" w:name="_Toc6203"/>
    <w:bookmarkStart w:id="22" w:name="_Toc8124"/>
    <w:bookmarkStart w:id="23" w:name="_Toc29138"/>
    <w:bookmarkStart w:id="24" w:name="_Toc24686"/>
    <w:bookmarkStart w:id="25" w:name="_Toc6363"/>
    <w:bookmarkStart w:id="26" w:name="_Toc10526"/>
    <w:p w:rsidR="00C56AC1" w:rsidRDefault="006E2B63">
      <w:pPr>
        <w:pStyle w:val="2"/>
      </w:pPr>
      <w:r>
        <w:object w:dxaOrig="8285" w:dyaOrig="5339">
          <v:shape id="_x0000_i1027" type="#_x0000_t75" style="width:414.5pt;height:267pt" o:ole="">
            <v:imagedata r:id="rId11" o:title=""/>
          </v:shape>
          <o:OLEObject Type="Embed" ProgID="Visio.Drawing.11" ShapeID="_x0000_i1027" DrawAspect="Content" ObjectID="_1638692505" r:id="rId12"/>
        </w:object>
      </w:r>
      <w:bookmarkEnd w:id="19"/>
      <w:bookmarkEnd w:id="20"/>
      <w:bookmarkEnd w:id="21"/>
      <w:bookmarkEnd w:id="22"/>
      <w:bookmarkEnd w:id="23"/>
      <w:bookmarkEnd w:id="24"/>
      <w:bookmarkEnd w:id="25"/>
      <w:bookmarkEnd w:id="26"/>
    </w:p>
    <w:p w:rsidR="00C56AC1" w:rsidRDefault="00C56AC1">
      <w:pPr>
        <w:ind w:firstLine="420"/>
      </w:pPr>
    </w:p>
    <w:p w:rsidR="00C56AC1" w:rsidRDefault="00C56AC1">
      <w:pPr>
        <w:ind w:firstLine="420"/>
      </w:pPr>
    </w:p>
    <w:p w:rsidR="00C56AC1" w:rsidRDefault="00C56AC1">
      <w:pPr>
        <w:ind w:firstLine="420"/>
      </w:pPr>
    </w:p>
    <w:p w:rsidR="00C56AC1" w:rsidRDefault="00C56AC1">
      <w:pPr>
        <w:ind w:firstLine="420"/>
      </w:pPr>
    </w:p>
    <w:p w:rsidR="00C56AC1" w:rsidRDefault="00C56AC1">
      <w:pPr>
        <w:ind w:firstLine="420"/>
      </w:pPr>
    </w:p>
    <w:p w:rsidR="00C56AC1" w:rsidRDefault="00C56AC1">
      <w:pPr>
        <w:ind w:firstLine="420"/>
      </w:pPr>
    </w:p>
    <w:p w:rsidR="00C56AC1" w:rsidRDefault="006E2B63">
      <w:pPr>
        <w:pStyle w:val="2"/>
        <w:spacing w:before="20" w:after="20"/>
        <w:rPr>
          <w:sz w:val="30"/>
          <w:szCs w:val="30"/>
        </w:rPr>
      </w:pPr>
      <w:bookmarkStart w:id="27" w:name="_Toc944"/>
      <w:r>
        <w:rPr>
          <w:sz w:val="30"/>
          <w:szCs w:val="30"/>
        </w:rPr>
        <w:t>2.7</w:t>
      </w:r>
      <w:r>
        <w:rPr>
          <w:rFonts w:hint="eastAsia"/>
          <w:sz w:val="30"/>
          <w:szCs w:val="30"/>
        </w:rPr>
        <w:t xml:space="preserve"> </w:t>
      </w:r>
      <w:r>
        <w:rPr>
          <w:rFonts w:hint="eastAsia"/>
          <w:sz w:val="30"/>
          <w:szCs w:val="30"/>
        </w:rPr>
        <w:t>商品零售管家</w:t>
      </w:r>
      <w:r>
        <w:rPr>
          <w:rFonts w:hint="eastAsia"/>
          <w:sz w:val="30"/>
          <w:szCs w:val="30"/>
        </w:rPr>
        <w:t>APP</w:t>
      </w:r>
      <w:r>
        <w:rPr>
          <w:rFonts w:hint="eastAsia"/>
          <w:sz w:val="30"/>
          <w:szCs w:val="30"/>
        </w:rPr>
        <w:t>功能说明</w:t>
      </w:r>
      <w:bookmarkEnd w:id="27"/>
    </w:p>
    <w:p w:rsidR="00C56AC1" w:rsidRDefault="006E2B63">
      <w:pPr>
        <w:pStyle w:val="2"/>
        <w:spacing w:before="20" w:after="20"/>
        <w:rPr>
          <w:sz w:val="30"/>
          <w:szCs w:val="30"/>
        </w:rPr>
      </w:pPr>
      <w:bookmarkStart w:id="28" w:name="_Toc20641"/>
      <w:r>
        <w:rPr>
          <w:sz w:val="30"/>
          <w:szCs w:val="30"/>
        </w:rPr>
        <w:t>2.7.1</w:t>
      </w:r>
      <w:r>
        <w:rPr>
          <w:rFonts w:ascii="宋体" w:eastAsia="宋体" w:hAnsi="宋体" w:hint="eastAsia"/>
          <w:sz w:val="28"/>
          <w:szCs w:val="28"/>
        </w:rPr>
        <w:t>补</w:t>
      </w:r>
      <w:r>
        <w:rPr>
          <w:rFonts w:ascii="宋体" w:eastAsia="宋体" w:hAnsi="宋体" w:hint="eastAsia"/>
          <w:sz w:val="28"/>
          <w:szCs w:val="28"/>
        </w:rPr>
        <w:t>货</w:t>
      </w:r>
      <w:r>
        <w:rPr>
          <w:rFonts w:ascii="宋体" w:eastAsia="宋体" w:hAnsi="宋体" w:hint="eastAsia"/>
          <w:sz w:val="28"/>
          <w:szCs w:val="28"/>
        </w:rPr>
        <w:t>动态</w:t>
      </w:r>
      <w:bookmarkEnd w:id="28"/>
    </w:p>
    <w:p w:rsidR="00C56AC1" w:rsidRDefault="006E2B63">
      <w:pPr>
        <w:numPr>
          <w:ilvl w:val="0"/>
          <w:numId w:val="4"/>
        </w:numPr>
        <w:spacing w:line="360" w:lineRule="auto"/>
        <w:ind w:left="845"/>
      </w:pPr>
      <w:r>
        <w:rPr>
          <w:rFonts w:hint="eastAsia"/>
        </w:rPr>
        <w:t>在首页提供补单动态查看入口；</w:t>
      </w:r>
    </w:p>
    <w:p w:rsidR="00C56AC1" w:rsidRDefault="006E2B63">
      <w:pPr>
        <w:numPr>
          <w:ilvl w:val="0"/>
          <w:numId w:val="4"/>
        </w:numPr>
        <w:spacing w:line="360" w:lineRule="auto"/>
        <w:ind w:left="845"/>
      </w:pPr>
      <w:r>
        <w:rPr>
          <w:rFonts w:hint="eastAsia"/>
        </w:rPr>
        <w:lastRenderedPageBreak/>
        <w:t>总部人员和门店店长都可以查看所有的补货信息；</w:t>
      </w:r>
    </w:p>
    <w:p w:rsidR="00C56AC1" w:rsidRDefault="006E2B63">
      <w:pPr>
        <w:numPr>
          <w:ilvl w:val="0"/>
          <w:numId w:val="4"/>
        </w:numPr>
        <w:spacing w:line="360" w:lineRule="auto"/>
        <w:ind w:left="845"/>
      </w:pPr>
      <w:r>
        <w:rPr>
          <w:rFonts w:hint="eastAsia"/>
        </w:rPr>
        <w:t>以时间轴的方式展示每次补单的补单时间，补单信息以块状展示每个货品的补货信息；</w:t>
      </w:r>
    </w:p>
    <w:p w:rsidR="00C56AC1" w:rsidRDefault="006E2B63">
      <w:pPr>
        <w:numPr>
          <w:ilvl w:val="0"/>
          <w:numId w:val="4"/>
        </w:numPr>
        <w:spacing w:line="360" w:lineRule="auto"/>
        <w:ind w:left="845"/>
      </w:pPr>
      <w:r>
        <w:rPr>
          <w:rFonts w:hint="eastAsia"/>
        </w:rPr>
        <w:t>每个货品的补货信息包括：图片、货号、补单数量、预计到货时间、最后入库时间、入库总量、总仓库存量、门店库存总量；</w:t>
      </w:r>
    </w:p>
    <w:p w:rsidR="00C56AC1" w:rsidRDefault="006E2B63">
      <w:pPr>
        <w:numPr>
          <w:ilvl w:val="0"/>
          <w:numId w:val="4"/>
        </w:numPr>
        <w:spacing w:line="360" w:lineRule="auto"/>
        <w:ind w:left="845"/>
      </w:pPr>
      <w:r>
        <w:rPr>
          <w:rFonts w:hint="eastAsia"/>
        </w:rPr>
        <w:t>提供点击每个货品快状信息，跳转至货品详细信息的功能；</w:t>
      </w:r>
    </w:p>
    <w:p w:rsidR="00C56AC1" w:rsidRDefault="006E2B63">
      <w:pPr>
        <w:spacing w:line="360" w:lineRule="auto"/>
        <w:ind w:firstLineChars="200" w:firstLine="422"/>
        <w:rPr>
          <w:b/>
          <w:bCs/>
        </w:rPr>
      </w:pPr>
      <w:r>
        <w:rPr>
          <w:rFonts w:hint="eastAsia"/>
          <w:b/>
          <w:bCs/>
        </w:rPr>
        <w:t>任务分解：</w:t>
      </w:r>
    </w:p>
    <w:tbl>
      <w:tblPr>
        <w:tblStyle w:val="a7"/>
        <w:tblW w:w="7418" w:type="dxa"/>
        <w:jc w:val="center"/>
        <w:tblLayout w:type="fixed"/>
        <w:tblLook w:val="04A0" w:firstRow="1" w:lastRow="0" w:firstColumn="1" w:lastColumn="0" w:noHBand="0" w:noVBand="1"/>
      </w:tblPr>
      <w:tblGrid>
        <w:gridCol w:w="695"/>
        <w:gridCol w:w="1085"/>
        <w:gridCol w:w="1327"/>
        <w:gridCol w:w="1148"/>
        <w:gridCol w:w="1413"/>
        <w:gridCol w:w="1750"/>
      </w:tblGrid>
      <w:tr w:rsidR="00C56AC1">
        <w:trPr>
          <w:jc w:val="center"/>
        </w:trPr>
        <w:tc>
          <w:tcPr>
            <w:tcW w:w="695" w:type="dxa"/>
            <w:shd w:val="clear" w:color="auto" w:fill="D8D8D8" w:themeFill="background1" w:themeFillShade="D8"/>
          </w:tcPr>
          <w:p w:rsidR="00C56AC1" w:rsidRDefault="006E2B63">
            <w:pPr>
              <w:spacing w:line="360" w:lineRule="auto"/>
              <w:jc w:val="center"/>
              <w:rPr>
                <w:b/>
                <w:bCs/>
              </w:rPr>
            </w:pPr>
            <w:bookmarkStart w:id="29" w:name="_Toc436397881"/>
            <w:r>
              <w:rPr>
                <w:rFonts w:hint="eastAsia"/>
                <w:b/>
                <w:bCs/>
              </w:rPr>
              <w:t>序号</w:t>
            </w:r>
          </w:p>
        </w:tc>
        <w:tc>
          <w:tcPr>
            <w:tcW w:w="1085" w:type="dxa"/>
            <w:shd w:val="clear" w:color="auto" w:fill="D8D8D8" w:themeFill="background1" w:themeFillShade="D8"/>
          </w:tcPr>
          <w:p w:rsidR="00C56AC1" w:rsidRDefault="006E2B63">
            <w:pPr>
              <w:spacing w:line="360" w:lineRule="auto"/>
              <w:jc w:val="center"/>
              <w:rPr>
                <w:b/>
                <w:bCs/>
              </w:rPr>
            </w:pPr>
            <w:r>
              <w:rPr>
                <w:rFonts w:hint="eastAsia"/>
                <w:b/>
                <w:bCs/>
              </w:rPr>
              <w:t>类别</w:t>
            </w:r>
          </w:p>
        </w:tc>
        <w:tc>
          <w:tcPr>
            <w:tcW w:w="1327" w:type="dxa"/>
            <w:shd w:val="clear" w:color="auto" w:fill="D8D8D8" w:themeFill="background1" w:themeFillShade="D8"/>
          </w:tcPr>
          <w:p w:rsidR="00C56AC1" w:rsidRDefault="006E2B63">
            <w:pPr>
              <w:spacing w:line="360" w:lineRule="auto"/>
              <w:jc w:val="center"/>
              <w:rPr>
                <w:b/>
                <w:bCs/>
              </w:rPr>
            </w:pPr>
            <w:r>
              <w:rPr>
                <w:rFonts w:hint="eastAsia"/>
                <w:b/>
                <w:bCs/>
              </w:rPr>
              <w:t>编号</w:t>
            </w:r>
          </w:p>
        </w:tc>
        <w:tc>
          <w:tcPr>
            <w:tcW w:w="1148" w:type="dxa"/>
            <w:shd w:val="clear" w:color="auto" w:fill="D8D8D8" w:themeFill="background1" w:themeFillShade="D8"/>
          </w:tcPr>
          <w:p w:rsidR="00C56AC1" w:rsidRDefault="006E2B63">
            <w:pPr>
              <w:spacing w:line="360" w:lineRule="auto"/>
              <w:jc w:val="center"/>
              <w:rPr>
                <w:b/>
                <w:bCs/>
              </w:rPr>
            </w:pPr>
            <w:r>
              <w:rPr>
                <w:rFonts w:hint="eastAsia"/>
                <w:b/>
                <w:bCs/>
              </w:rPr>
              <w:t>任务级别</w:t>
            </w:r>
          </w:p>
        </w:tc>
        <w:tc>
          <w:tcPr>
            <w:tcW w:w="1413" w:type="dxa"/>
            <w:shd w:val="clear" w:color="auto" w:fill="D8D8D8" w:themeFill="background1" w:themeFillShade="D8"/>
          </w:tcPr>
          <w:p w:rsidR="00C56AC1" w:rsidRDefault="006E2B63">
            <w:pPr>
              <w:spacing w:line="360" w:lineRule="auto"/>
              <w:jc w:val="center"/>
              <w:rPr>
                <w:b/>
                <w:bCs/>
              </w:rPr>
            </w:pPr>
            <w:r>
              <w:rPr>
                <w:rFonts w:hint="eastAsia"/>
                <w:b/>
                <w:bCs/>
              </w:rPr>
              <w:t>分配时间</w:t>
            </w:r>
          </w:p>
        </w:tc>
        <w:tc>
          <w:tcPr>
            <w:tcW w:w="1750" w:type="dxa"/>
            <w:shd w:val="clear" w:color="auto" w:fill="D8D8D8" w:themeFill="background1" w:themeFillShade="D8"/>
          </w:tcPr>
          <w:p w:rsidR="00C56AC1" w:rsidRDefault="006E2B63">
            <w:pPr>
              <w:spacing w:line="360" w:lineRule="auto"/>
              <w:jc w:val="center"/>
              <w:rPr>
                <w:b/>
                <w:bCs/>
              </w:rPr>
            </w:pPr>
            <w:r>
              <w:rPr>
                <w:rFonts w:hint="eastAsia"/>
                <w:b/>
                <w:bCs/>
              </w:rPr>
              <w:t>任务内容备注</w:t>
            </w:r>
          </w:p>
        </w:tc>
      </w:tr>
      <w:tr w:rsidR="00C56AC1">
        <w:trPr>
          <w:jc w:val="center"/>
        </w:trPr>
        <w:tc>
          <w:tcPr>
            <w:tcW w:w="695" w:type="dxa"/>
          </w:tcPr>
          <w:p w:rsidR="00C56AC1" w:rsidRDefault="006E2B63">
            <w:pPr>
              <w:spacing w:line="360" w:lineRule="auto"/>
              <w:jc w:val="center"/>
            </w:pPr>
            <w:r>
              <w:rPr>
                <w:rFonts w:hint="eastAsia"/>
              </w:rPr>
              <w:t>1</w:t>
            </w:r>
          </w:p>
        </w:tc>
        <w:tc>
          <w:tcPr>
            <w:tcW w:w="1085" w:type="dxa"/>
          </w:tcPr>
          <w:p w:rsidR="00C56AC1" w:rsidRDefault="006E2B63">
            <w:pPr>
              <w:spacing w:line="360" w:lineRule="auto"/>
              <w:jc w:val="center"/>
            </w:pPr>
            <w:r>
              <w:rPr>
                <w:rFonts w:hint="eastAsia"/>
              </w:rPr>
              <w:t>APP</w:t>
            </w:r>
          </w:p>
        </w:tc>
        <w:tc>
          <w:tcPr>
            <w:tcW w:w="1327" w:type="dxa"/>
          </w:tcPr>
          <w:p w:rsidR="00C56AC1" w:rsidRDefault="006E2B63">
            <w:pPr>
              <w:spacing w:line="360" w:lineRule="auto"/>
              <w:jc w:val="center"/>
            </w:pPr>
            <w:r>
              <w:rPr>
                <w:rFonts w:hint="eastAsia"/>
              </w:rPr>
              <w:t>V1.0</w:t>
            </w:r>
          </w:p>
        </w:tc>
        <w:tc>
          <w:tcPr>
            <w:tcW w:w="1148" w:type="dxa"/>
          </w:tcPr>
          <w:p w:rsidR="00C56AC1" w:rsidRDefault="006E2B63">
            <w:pPr>
              <w:spacing w:line="360" w:lineRule="auto"/>
              <w:jc w:val="center"/>
            </w:pPr>
            <w:r>
              <w:rPr>
                <w:rFonts w:hint="eastAsia"/>
              </w:rPr>
              <w:t>C</w:t>
            </w:r>
          </w:p>
        </w:tc>
        <w:tc>
          <w:tcPr>
            <w:tcW w:w="1413" w:type="dxa"/>
          </w:tcPr>
          <w:p w:rsidR="00C56AC1" w:rsidRDefault="006E2B63">
            <w:pPr>
              <w:spacing w:line="360" w:lineRule="auto"/>
              <w:jc w:val="center"/>
            </w:pPr>
            <w:r>
              <w:rPr>
                <w:rFonts w:hint="eastAsia"/>
              </w:rPr>
              <w:t>5</w:t>
            </w:r>
            <w:r>
              <w:rPr>
                <w:rFonts w:hint="eastAsia"/>
              </w:rPr>
              <w:t>月</w:t>
            </w:r>
            <w:r>
              <w:rPr>
                <w:rFonts w:hint="eastAsia"/>
              </w:rPr>
              <w:t>16</w:t>
            </w:r>
            <w:r>
              <w:rPr>
                <w:rFonts w:hint="eastAsia"/>
              </w:rPr>
              <w:t>日</w:t>
            </w:r>
          </w:p>
        </w:tc>
        <w:tc>
          <w:tcPr>
            <w:tcW w:w="1750" w:type="dxa"/>
          </w:tcPr>
          <w:p w:rsidR="00C56AC1" w:rsidRDefault="006E2B63">
            <w:pPr>
              <w:spacing w:line="360" w:lineRule="auto"/>
              <w:jc w:val="center"/>
            </w:pPr>
            <w:r>
              <w:rPr>
                <w:rFonts w:hint="eastAsia"/>
              </w:rPr>
              <w:t>无</w:t>
            </w:r>
          </w:p>
        </w:tc>
      </w:tr>
      <w:tr w:rsidR="00C56AC1">
        <w:trPr>
          <w:jc w:val="center"/>
        </w:trPr>
        <w:tc>
          <w:tcPr>
            <w:tcW w:w="695" w:type="dxa"/>
          </w:tcPr>
          <w:p w:rsidR="00C56AC1" w:rsidRDefault="006E2B63">
            <w:pPr>
              <w:spacing w:line="360" w:lineRule="auto"/>
              <w:jc w:val="center"/>
            </w:pPr>
            <w:r>
              <w:rPr>
                <w:rFonts w:hint="eastAsia"/>
              </w:rPr>
              <w:t>2</w:t>
            </w:r>
          </w:p>
        </w:tc>
        <w:tc>
          <w:tcPr>
            <w:tcW w:w="1085" w:type="dxa"/>
          </w:tcPr>
          <w:p w:rsidR="00C56AC1" w:rsidRDefault="006E2B63">
            <w:pPr>
              <w:spacing w:line="360" w:lineRule="auto"/>
              <w:jc w:val="center"/>
            </w:pPr>
            <w:r>
              <w:rPr>
                <w:rFonts w:hint="eastAsia"/>
              </w:rPr>
              <w:t>接口</w:t>
            </w:r>
          </w:p>
        </w:tc>
        <w:tc>
          <w:tcPr>
            <w:tcW w:w="1327" w:type="dxa"/>
          </w:tcPr>
          <w:p w:rsidR="00C56AC1" w:rsidRDefault="006E2B63">
            <w:pPr>
              <w:spacing w:line="360" w:lineRule="auto"/>
              <w:jc w:val="center"/>
            </w:pPr>
            <w:r>
              <w:rPr>
                <w:rFonts w:hint="eastAsia"/>
              </w:rPr>
              <w:t>V1.0</w:t>
            </w:r>
          </w:p>
        </w:tc>
        <w:tc>
          <w:tcPr>
            <w:tcW w:w="1148" w:type="dxa"/>
          </w:tcPr>
          <w:p w:rsidR="00C56AC1" w:rsidRDefault="006E2B63">
            <w:pPr>
              <w:spacing w:line="360" w:lineRule="auto"/>
              <w:jc w:val="center"/>
            </w:pPr>
            <w:r>
              <w:rPr>
                <w:rFonts w:hint="eastAsia"/>
              </w:rPr>
              <w:t>C</w:t>
            </w:r>
          </w:p>
        </w:tc>
        <w:tc>
          <w:tcPr>
            <w:tcW w:w="1413" w:type="dxa"/>
          </w:tcPr>
          <w:p w:rsidR="00C56AC1" w:rsidRDefault="006E2B63">
            <w:pPr>
              <w:spacing w:line="360" w:lineRule="auto"/>
              <w:jc w:val="center"/>
            </w:pPr>
            <w:r>
              <w:rPr>
                <w:rFonts w:hint="eastAsia"/>
              </w:rPr>
              <w:t>5</w:t>
            </w:r>
            <w:r>
              <w:rPr>
                <w:rFonts w:hint="eastAsia"/>
              </w:rPr>
              <w:t>月</w:t>
            </w:r>
            <w:r>
              <w:rPr>
                <w:rFonts w:hint="eastAsia"/>
              </w:rPr>
              <w:t>16</w:t>
            </w:r>
            <w:r>
              <w:rPr>
                <w:rFonts w:hint="eastAsia"/>
              </w:rPr>
              <w:t>日</w:t>
            </w:r>
          </w:p>
        </w:tc>
        <w:tc>
          <w:tcPr>
            <w:tcW w:w="1750" w:type="dxa"/>
          </w:tcPr>
          <w:p w:rsidR="00C56AC1" w:rsidRDefault="006E2B63">
            <w:pPr>
              <w:spacing w:line="360" w:lineRule="auto"/>
              <w:jc w:val="center"/>
            </w:pPr>
            <w:r>
              <w:rPr>
                <w:rFonts w:hint="eastAsia"/>
              </w:rPr>
              <w:t>无</w:t>
            </w:r>
          </w:p>
        </w:tc>
      </w:tr>
    </w:tbl>
    <w:p w:rsidR="00C56AC1" w:rsidRDefault="006E2B63">
      <w:pPr>
        <w:pStyle w:val="2"/>
        <w:spacing w:before="20" w:after="20"/>
        <w:rPr>
          <w:rFonts w:eastAsia="宋体"/>
          <w:sz w:val="30"/>
          <w:szCs w:val="30"/>
        </w:rPr>
      </w:pPr>
      <w:bookmarkStart w:id="30" w:name="_Toc22280"/>
      <w:r>
        <w:rPr>
          <w:sz w:val="30"/>
          <w:szCs w:val="30"/>
        </w:rPr>
        <w:t>2.7.</w:t>
      </w:r>
      <w:bookmarkEnd w:id="29"/>
      <w:r>
        <w:rPr>
          <w:rFonts w:hint="eastAsia"/>
          <w:sz w:val="30"/>
          <w:szCs w:val="30"/>
        </w:rPr>
        <w:t>2</w:t>
      </w:r>
      <w:bookmarkEnd w:id="0"/>
      <w:r>
        <w:rPr>
          <w:rFonts w:ascii="宋体" w:eastAsia="宋体" w:hAnsi="宋体" w:hint="eastAsia"/>
          <w:sz w:val="28"/>
          <w:szCs w:val="28"/>
        </w:rPr>
        <w:t>主推款</w:t>
      </w:r>
      <w:bookmarkEnd w:id="30"/>
    </w:p>
    <w:p w:rsidR="00C56AC1" w:rsidRDefault="006E2B63">
      <w:pPr>
        <w:numPr>
          <w:ilvl w:val="0"/>
          <w:numId w:val="5"/>
        </w:numPr>
        <w:spacing w:line="360" w:lineRule="auto"/>
        <w:ind w:left="845"/>
      </w:pPr>
      <w:r>
        <w:rPr>
          <w:rFonts w:hint="eastAsia"/>
        </w:rPr>
        <w:t>根据登录的账号类型判断用户能够查看的主推内容；</w:t>
      </w:r>
    </w:p>
    <w:p w:rsidR="00C56AC1" w:rsidRDefault="006E2B63">
      <w:pPr>
        <w:numPr>
          <w:ilvl w:val="0"/>
          <w:numId w:val="5"/>
        </w:numPr>
        <w:spacing w:line="360" w:lineRule="auto"/>
        <w:ind w:left="845"/>
      </w:pPr>
      <w:r>
        <w:rPr>
          <w:rFonts w:hint="eastAsia"/>
        </w:rPr>
        <w:t>公司账号登录：</w:t>
      </w:r>
    </w:p>
    <w:p w:rsidR="00C56AC1" w:rsidRDefault="006E2B63">
      <w:pPr>
        <w:numPr>
          <w:ilvl w:val="0"/>
          <w:numId w:val="6"/>
        </w:numPr>
        <w:spacing w:line="360" w:lineRule="auto"/>
        <w:ind w:left="1680"/>
      </w:pPr>
      <w:r>
        <w:rPr>
          <w:rFonts w:hint="eastAsia"/>
        </w:rPr>
        <w:t>查看公司主推、单个或多个门店主推、所有门店主推货品</w:t>
      </w:r>
    </w:p>
    <w:p w:rsidR="00C56AC1" w:rsidRDefault="006E2B63">
      <w:pPr>
        <w:numPr>
          <w:ilvl w:val="0"/>
          <w:numId w:val="6"/>
        </w:numPr>
        <w:spacing w:line="360" w:lineRule="auto"/>
        <w:ind w:left="1680"/>
      </w:pPr>
      <w:r>
        <w:rPr>
          <w:rFonts w:hint="eastAsia"/>
        </w:rPr>
        <w:t>主推款默认展示</w:t>
      </w:r>
      <w:r>
        <w:rPr>
          <w:rFonts w:hint="eastAsia"/>
        </w:rPr>
        <w:t>7</w:t>
      </w:r>
      <w:r>
        <w:rPr>
          <w:rFonts w:hint="eastAsia"/>
        </w:rPr>
        <w:t>天的销售数据，同时提供</w:t>
      </w:r>
      <w:r>
        <w:rPr>
          <w:rFonts w:hint="eastAsia"/>
        </w:rPr>
        <w:t>7</w:t>
      </w:r>
      <w:r>
        <w:rPr>
          <w:rFonts w:hint="eastAsia"/>
        </w:rPr>
        <w:t>天及</w:t>
      </w:r>
      <w:r>
        <w:rPr>
          <w:rFonts w:hint="eastAsia"/>
        </w:rPr>
        <w:t>15</w:t>
      </w:r>
      <w:r>
        <w:rPr>
          <w:rFonts w:hint="eastAsia"/>
        </w:rPr>
        <w:t>天、近</w:t>
      </w:r>
      <w:r>
        <w:rPr>
          <w:rFonts w:hint="eastAsia"/>
        </w:rPr>
        <w:t>30</w:t>
      </w:r>
      <w:r>
        <w:rPr>
          <w:rFonts w:hint="eastAsia"/>
        </w:rPr>
        <w:t>、累计、自定义时间销售量数据选择</w:t>
      </w:r>
      <w:r>
        <w:rPr>
          <w:rFonts w:hint="eastAsia"/>
        </w:rPr>
        <w:t>;</w:t>
      </w:r>
    </w:p>
    <w:p w:rsidR="00C56AC1" w:rsidRDefault="006E2B63">
      <w:pPr>
        <w:numPr>
          <w:ilvl w:val="0"/>
          <w:numId w:val="6"/>
        </w:numPr>
        <w:spacing w:line="360" w:lineRule="auto"/>
        <w:ind w:left="1680"/>
      </w:pPr>
      <w:r>
        <w:rPr>
          <w:rFonts w:hint="eastAsia"/>
        </w:rPr>
        <w:t>如果选择的是公司主推在顶部展示概述文字：总共多少</w:t>
      </w:r>
      <w:r>
        <w:rPr>
          <w:rFonts w:hint="eastAsia"/>
        </w:rPr>
        <w:t>SKU</w:t>
      </w:r>
      <w:r>
        <w:rPr>
          <w:rFonts w:hint="eastAsia"/>
        </w:rPr>
        <w:t>、总库存（总仓库存量</w:t>
      </w:r>
      <w:r>
        <w:rPr>
          <w:rFonts w:hint="eastAsia"/>
        </w:rPr>
        <w:t>+</w:t>
      </w:r>
      <w:r>
        <w:rPr>
          <w:rFonts w:hint="eastAsia"/>
        </w:rPr>
        <w:t>所有门店库存量）、总仓库存量、所有门店库存量；</w:t>
      </w:r>
    </w:p>
    <w:p w:rsidR="00C56AC1" w:rsidRDefault="006E2B63">
      <w:pPr>
        <w:numPr>
          <w:ilvl w:val="0"/>
          <w:numId w:val="6"/>
        </w:numPr>
        <w:spacing w:line="360" w:lineRule="auto"/>
        <w:ind w:left="1680"/>
      </w:pPr>
      <w:r>
        <w:rPr>
          <w:rFonts w:hint="eastAsia"/>
        </w:rPr>
        <w:t>如果选择的是单个或多个门店主推、所有门店主推货品在顶部展示概述文字：总共多少</w:t>
      </w:r>
      <w:r>
        <w:rPr>
          <w:rFonts w:hint="eastAsia"/>
        </w:rPr>
        <w:t>SKU</w:t>
      </w:r>
      <w:r>
        <w:rPr>
          <w:rFonts w:hint="eastAsia"/>
        </w:rPr>
        <w:t>、总库存（总仓库存量</w:t>
      </w:r>
      <w:r>
        <w:rPr>
          <w:rFonts w:hint="eastAsia"/>
        </w:rPr>
        <w:t>+</w:t>
      </w:r>
      <w:r>
        <w:rPr>
          <w:rFonts w:hint="eastAsia"/>
        </w:rPr>
        <w:t>所选择的门店库存量）、总仓库存量、所选择的门店库存量</w:t>
      </w:r>
    </w:p>
    <w:p w:rsidR="00C56AC1" w:rsidRDefault="006E2B63">
      <w:pPr>
        <w:spacing w:line="360" w:lineRule="auto"/>
        <w:ind w:left="840"/>
        <w:jc w:val="left"/>
      </w:pPr>
      <w:r>
        <w:rPr>
          <w:rFonts w:hint="eastAsia"/>
          <w:noProof/>
        </w:rPr>
        <w:lastRenderedPageBreak/>
        <w:drawing>
          <wp:inline distT="0" distB="0" distL="114300" distR="114300">
            <wp:extent cx="2250440" cy="4001770"/>
            <wp:effectExtent l="0" t="0" r="16510" b="17780"/>
            <wp:docPr id="2" name="图片 2" descr="52e1cff23842c375f4b423066890b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52e1cff23842c375f4b423066890b97"/>
                    <pic:cNvPicPr>
                      <a:picLocks noChangeAspect="1"/>
                    </pic:cNvPicPr>
                  </pic:nvPicPr>
                  <pic:blipFill>
                    <a:blip r:embed="rId13"/>
                    <a:stretch>
                      <a:fillRect/>
                    </a:stretch>
                  </pic:blipFill>
                  <pic:spPr>
                    <a:xfrm>
                      <a:off x="0" y="0"/>
                      <a:ext cx="2250440" cy="4001770"/>
                    </a:xfrm>
                    <a:prstGeom prst="rect">
                      <a:avLst/>
                    </a:prstGeom>
                  </pic:spPr>
                </pic:pic>
              </a:graphicData>
            </a:graphic>
          </wp:inline>
        </w:drawing>
      </w:r>
      <w:r>
        <w:rPr>
          <w:rFonts w:hint="eastAsia"/>
          <w:noProof/>
        </w:rPr>
        <w:drawing>
          <wp:inline distT="0" distB="0" distL="114300" distR="114300">
            <wp:extent cx="2349500" cy="4004310"/>
            <wp:effectExtent l="0" t="0" r="12700" b="15240"/>
            <wp:docPr id="3" name="图片 3" descr="7ef6b7d056434e4ce7aaf02f40f26c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7ef6b7d056434e4ce7aaf02f40f26cc"/>
                    <pic:cNvPicPr>
                      <a:picLocks noChangeAspect="1"/>
                    </pic:cNvPicPr>
                  </pic:nvPicPr>
                  <pic:blipFill>
                    <a:blip r:embed="rId14"/>
                    <a:stretch>
                      <a:fillRect/>
                    </a:stretch>
                  </pic:blipFill>
                  <pic:spPr>
                    <a:xfrm>
                      <a:off x="0" y="0"/>
                      <a:ext cx="2349500" cy="4004310"/>
                    </a:xfrm>
                    <a:prstGeom prst="rect">
                      <a:avLst/>
                    </a:prstGeom>
                  </pic:spPr>
                </pic:pic>
              </a:graphicData>
            </a:graphic>
          </wp:inline>
        </w:drawing>
      </w:r>
    </w:p>
    <w:p w:rsidR="00C56AC1" w:rsidRDefault="00C56AC1">
      <w:pPr>
        <w:spacing w:line="360" w:lineRule="auto"/>
        <w:ind w:left="1260"/>
      </w:pPr>
    </w:p>
    <w:p w:rsidR="00C56AC1" w:rsidRDefault="006E2B63">
      <w:pPr>
        <w:numPr>
          <w:ilvl w:val="0"/>
          <w:numId w:val="5"/>
        </w:numPr>
        <w:spacing w:line="360" w:lineRule="auto"/>
        <w:ind w:left="845"/>
      </w:pPr>
      <w:r>
        <w:rPr>
          <w:rFonts w:hint="eastAsia"/>
        </w:rPr>
        <w:t>门店账号登录：</w:t>
      </w:r>
    </w:p>
    <w:p w:rsidR="00C56AC1" w:rsidRDefault="006E2B63">
      <w:pPr>
        <w:numPr>
          <w:ilvl w:val="0"/>
          <w:numId w:val="6"/>
        </w:numPr>
        <w:spacing w:line="360" w:lineRule="auto"/>
        <w:ind w:left="1680"/>
      </w:pPr>
      <w:r>
        <w:rPr>
          <w:rFonts w:hint="eastAsia"/>
        </w:rPr>
        <w:t>查看公司主推、本门店主推货品；</w:t>
      </w:r>
    </w:p>
    <w:p w:rsidR="00C56AC1" w:rsidRDefault="006E2B63">
      <w:pPr>
        <w:numPr>
          <w:ilvl w:val="0"/>
          <w:numId w:val="6"/>
        </w:numPr>
        <w:spacing w:line="360" w:lineRule="auto"/>
        <w:ind w:left="1680"/>
      </w:pPr>
      <w:r>
        <w:rPr>
          <w:rFonts w:hint="eastAsia"/>
        </w:rPr>
        <w:t>主推款默认展示</w:t>
      </w:r>
      <w:r>
        <w:rPr>
          <w:rFonts w:hint="eastAsia"/>
        </w:rPr>
        <w:t>7</w:t>
      </w:r>
      <w:r>
        <w:rPr>
          <w:rFonts w:hint="eastAsia"/>
        </w:rPr>
        <w:t>天的销售数据，同时提供</w:t>
      </w:r>
      <w:r>
        <w:rPr>
          <w:rFonts w:hint="eastAsia"/>
        </w:rPr>
        <w:t>7</w:t>
      </w:r>
      <w:r>
        <w:rPr>
          <w:rFonts w:hint="eastAsia"/>
        </w:rPr>
        <w:t>天及</w:t>
      </w:r>
      <w:r>
        <w:rPr>
          <w:rFonts w:hint="eastAsia"/>
        </w:rPr>
        <w:t>15</w:t>
      </w:r>
      <w:r>
        <w:rPr>
          <w:rFonts w:hint="eastAsia"/>
        </w:rPr>
        <w:t>天、近</w:t>
      </w:r>
      <w:r>
        <w:rPr>
          <w:rFonts w:hint="eastAsia"/>
        </w:rPr>
        <w:t>30</w:t>
      </w:r>
      <w:r>
        <w:rPr>
          <w:rFonts w:hint="eastAsia"/>
        </w:rPr>
        <w:t>、累计、自定义时间销售量数据选择</w:t>
      </w:r>
      <w:r>
        <w:rPr>
          <w:rFonts w:hint="eastAsia"/>
        </w:rPr>
        <w:t>;</w:t>
      </w:r>
    </w:p>
    <w:p w:rsidR="00C56AC1" w:rsidRDefault="006E2B63">
      <w:pPr>
        <w:numPr>
          <w:ilvl w:val="0"/>
          <w:numId w:val="6"/>
        </w:numPr>
        <w:spacing w:line="360" w:lineRule="auto"/>
        <w:ind w:left="1680"/>
      </w:pPr>
      <w:r>
        <w:rPr>
          <w:rFonts w:hint="eastAsia"/>
        </w:rPr>
        <w:t>如果选择的是公司主推在顶部展示概述文字：总共多少</w:t>
      </w:r>
      <w:r>
        <w:rPr>
          <w:rFonts w:hint="eastAsia"/>
        </w:rPr>
        <w:t>SKU</w:t>
      </w:r>
      <w:r>
        <w:rPr>
          <w:rFonts w:hint="eastAsia"/>
        </w:rPr>
        <w:t>、总库存（总仓库存量</w:t>
      </w:r>
      <w:r>
        <w:rPr>
          <w:rFonts w:hint="eastAsia"/>
        </w:rPr>
        <w:t>+</w:t>
      </w:r>
      <w:r>
        <w:rPr>
          <w:rFonts w:hint="eastAsia"/>
        </w:rPr>
        <w:t>所有门店库存量）、总仓库存量、所有门店库存量；</w:t>
      </w:r>
    </w:p>
    <w:p w:rsidR="00C56AC1" w:rsidRDefault="006E2B63">
      <w:pPr>
        <w:numPr>
          <w:ilvl w:val="0"/>
          <w:numId w:val="6"/>
        </w:numPr>
        <w:spacing w:line="360" w:lineRule="auto"/>
        <w:ind w:left="1680"/>
      </w:pPr>
      <w:r>
        <w:rPr>
          <w:rFonts w:hint="eastAsia"/>
        </w:rPr>
        <w:t>如果选择的是自己门店主推则显示：总共多少</w:t>
      </w:r>
      <w:r>
        <w:rPr>
          <w:rFonts w:hint="eastAsia"/>
        </w:rPr>
        <w:t>SKU</w:t>
      </w:r>
      <w:r>
        <w:rPr>
          <w:rFonts w:hint="eastAsia"/>
        </w:rPr>
        <w:t>、总仓库存量、门店自己库存量；</w:t>
      </w:r>
    </w:p>
    <w:p w:rsidR="00C56AC1" w:rsidRDefault="006E2B63">
      <w:pPr>
        <w:spacing w:line="360" w:lineRule="auto"/>
        <w:ind w:left="840"/>
        <w:jc w:val="left"/>
      </w:pPr>
      <w:r>
        <w:rPr>
          <w:rFonts w:hint="eastAsia"/>
          <w:noProof/>
        </w:rPr>
        <w:lastRenderedPageBreak/>
        <w:drawing>
          <wp:inline distT="0" distB="0" distL="114300" distR="114300">
            <wp:extent cx="1920240" cy="3414395"/>
            <wp:effectExtent l="0" t="0" r="3810" b="14605"/>
            <wp:docPr id="4" name="图片 4" descr="8b32d62616be47183d08b76455c878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8b32d62616be47183d08b76455c878a"/>
                    <pic:cNvPicPr>
                      <a:picLocks noChangeAspect="1"/>
                    </pic:cNvPicPr>
                  </pic:nvPicPr>
                  <pic:blipFill>
                    <a:blip r:embed="rId15"/>
                    <a:stretch>
                      <a:fillRect/>
                    </a:stretch>
                  </pic:blipFill>
                  <pic:spPr>
                    <a:xfrm>
                      <a:off x="0" y="0"/>
                      <a:ext cx="1920240" cy="3414395"/>
                    </a:xfrm>
                    <a:prstGeom prst="rect">
                      <a:avLst/>
                    </a:prstGeom>
                  </pic:spPr>
                </pic:pic>
              </a:graphicData>
            </a:graphic>
          </wp:inline>
        </w:drawing>
      </w:r>
      <w:r>
        <w:rPr>
          <w:rFonts w:hint="eastAsia"/>
          <w:noProof/>
        </w:rPr>
        <w:drawing>
          <wp:inline distT="0" distB="0" distL="114300" distR="114300">
            <wp:extent cx="2322195" cy="4128770"/>
            <wp:effectExtent l="0" t="0" r="1905" b="5080"/>
            <wp:docPr id="5" name="图片 5" descr="55149fd6ff42ead37b489424c4fad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55149fd6ff42ead37b489424c4fad45"/>
                    <pic:cNvPicPr>
                      <a:picLocks noChangeAspect="1"/>
                    </pic:cNvPicPr>
                  </pic:nvPicPr>
                  <pic:blipFill>
                    <a:blip r:embed="rId16"/>
                    <a:stretch>
                      <a:fillRect/>
                    </a:stretch>
                  </pic:blipFill>
                  <pic:spPr>
                    <a:xfrm>
                      <a:off x="0" y="0"/>
                      <a:ext cx="2322195" cy="4128770"/>
                    </a:xfrm>
                    <a:prstGeom prst="rect">
                      <a:avLst/>
                    </a:prstGeom>
                  </pic:spPr>
                </pic:pic>
              </a:graphicData>
            </a:graphic>
          </wp:inline>
        </w:drawing>
      </w:r>
    </w:p>
    <w:p w:rsidR="00C56AC1" w:rsidRDefault="00C56AC1">
      <w:pPr>
        <w:spacing w:line="360" w:lineRule="auto"/>
      </w:pPr>
    </w:p>
    <w:p w:rsidR="00C56AC1" w:rsidRDefault="006E2B63">
      <w:pPr>
        <w:numPr>
          <w:ilvl w:val="0"/>
          <w:numId w:val="5"/>
        </w:numPr>
        <w:spacing w:line="360" w:lineRule="auto"/>
        <w:ind w:left="845"/>
      </w:pPr>
      <w:r>
        <w:rPr>
          <w:rFonts w:hint="eastAsia"/>
        </w:rPr>
        <w:t>以块状方式展示主推的货品，显示信息包括图片、货号、主推次数、平均成交价格、日均销量、总销量（根据选择的天数）、总库存；如果查看的是公司主推同时提供畅销标识（销量前</w:t>
      </w:r>
      <w:r>
        <w:rPr>
          <w:rFonts w:hint="eastAsia"/>
        </w:rPr>
        <w:t>50</w:t>
      </w:r>
      <w:r>
        <w:rPr>
          <w:rFonts w:hint="eastAsia"/>
        </w:rPr>
        <w:t>）、滞销标识（销量后</w:t>
      </w:r>
      <w:r>
        <w:rPr>
          <w:rFonts w:hint="eastAsia"/>
        </w:rPr>
        <w:t>50</w:t>
      </w:r>
      <w:r>
        <w:rPr>
          <w:rFonts w:hint="eastAsia"/>
        </w:rPr>
        <w:t>）；如果查看的是门</w:t>
      </w:r>
      <w:r>
        <w:rPr>
          <w:rFonts w:hint="eastAsia"/>
        </w:rPr>
        <w:t>店或多个门店主推提供畅销标识（单个或所有门店销量前</w:t>
      </w:r>
      <w:r>
        <w:rPr>
          <w:rFonts w:hint="eastAsia"/>
        </w:rPr>
        <w:t>10</w:t>
      </w:r>
      <w:r>
        <w:rPr>
          <w:rFonts w:hint="eastAsia"/>
        </w:rPr>
        <w:t>）、滞销标识（单个或所有门店销量后</w:t>
      </w:r>
      <w:r>
        <w:rPr>
          <w:rFonts w:hint="eastAsia"/>
        </w:rPr>
        <w:t>10</w:t>
      </w:r>
      <w:r>
        <w:rPr>
          <w:rFonts w:hint="eastAsia"/>
        </w:rPr>
        <w:t>）；补单标识、门店主推按钮（当选择公司主推时，如果此货品门店也主推过则显示此按钮）；</w:t>
      </w:r>
    </w:p>
    <w:p w:rsidR="00C56AC1" w:rsidRDefault="006E2B63">
      <w:pPr>
        <w:numPr>
          <w:ilvl w:val="0"/>
          <w:numId w:val="5"/>
        </w:numPr>
        <w:spacing w:line="360" w:lineRule="auto"/>
        <w:ind w:left="845"/>
      </w:pPr>
      <w:r>
        <w:rPr>
          <w:rFonts w:hint="eastAsia"/>
        </w:rPr>
        <w:t>提供点击门店主推按钮显示主推门店名称的功能；</w:t>
      </w:r>
    </w:p>
    <w:p w:rsidR="00C56AC1" w:rsidRDefault="006E2B63">
      <w:pPr>
        <w:numPr>
          <w:ilvl w:val="0"/>
          <w:numId w:val="5"/>
        </w:numPr>
        <w:spacing w:line="360" w:lineRule="auto"/>
        <w:ind w:left="845"/>
      </w:pPr>
      <w:r>
        <w:rPr>
          <w:rFonts w:hint="eastAsia"/>
        </w:rPr>
        <w:t>提供按销售、库存、日均销量进行排序功能；</w:t>
      </w:r>
    </w:p>
    <w:p w:rsidR="00C56AC1" w:rsidRDefault="006E2B63">
      <w:pPr>
        <w:numPr>
          <w:ilvl w:val="0"/>
          <w:numId w:val="5"/>
        </w:numPr>
        <w:spacing w:line="360" w:lineRule="auto"/>
        <w:ind w:left="845"/>
      </w:pPr>
      <w:r>
        <w:rPr>
          <w:rFonts w:hint="eastAsia"/>
        </w:rPr>
        <w:t>提供列表及块状展示切换功能；</w:t>
      </w:r>
    </w:p>
    <w:p w:rsidR="00C56AC1" w:rsidRDefault="006E2B63">
      <w:pPr>
        <w:spacing w:line="360" w:lineRule="auto"/>
        <w:jc w:val="left"/>
      </w:pPr>
      <w:r>
        <w:rPr>
          <w:rFonts w:hint="eastAsia"/>
          <w:noProof/>
        </w:rPr>
        <w:lastRenderedPageBreak/>
        <w:drawing>
          <wp:inline distT="0" distB="0" distL="114300" distR="114300">
            <wp:extent cx="2286635" cy="4065270"/>
            <wp:effectExtent l="0" t="0" r="18415" b="11430"/>
            <wp:docPr id="6" name="图片 6" descr="6d8c6502af3550fe13427fbe3d1855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6d8c6502af3550fe13427fbe3d1855a"/>
                    <pic:cNvPicPr>
                      <a:picLocks noChangeAspect="1"/>
                    </pic:cNvPicPr>
                  </pic:nvPicPr>
                  <pic:blipFill>
                    <a:blip r:embed="rId17"/>
                    <a:stretch>
                      <a:fillRect/>
                    </a:stretch>
                  </pic:blipFill>
                  <pic:spPr>
                    <a:xfrm>
                      <a:off x="0" y="0"/>
                      <a:ext cx="2286635" cy="4065270"/>
                    </a:xfrm>
                    <a:prstGeom prst="rect">
                      <a:avLst/>
                    </a:prstGeom>
                  </pic:spPr>
                </pic:pic>
              </a:graphicData>
            </a:graphic>
          </wp:inline>
        </w:drawing>
      </w:r>
      <w:r>
        <w:rPr>
          <w:rFonts w:hint="eastAsia"/>
        </w:rPr>
        <w:t xml:space="preserve">     </w:t>
      </w:r>
      <w:r>
        <w:rPr>
          <w:rFonts w:hint="eastAsia"/>
          <w:noProof/>
        </w:rPr>
        <w:drawing>
          <wp:inline distT="0" distB="0" distL="114300" distR="114300">
            <wp:extent cx="2211070" cy="3931285"/>
            <wp:effectExtent l="0" t="0" r="17780" b="12065"/>
            <wp:docPr id="7" name="图片 7" descr="75e7710745c32a589183958c11d2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75e7710745c32a589183958c11d2074"/>
                    <pic:cNvPicPr>
                      <a:picLocks noChangeAspect="1"/>
                    </pic:cNvPicPr>
                  </pic:nvPicPr>
                  <pic:blipFill>
                    <a:blip r:embed="rId18"/>
                    <a:stretch>
                      <a:fillRect/>
                    </a:stretch>
                  </pic:blipFill>
                  <pic:spPr>
                    <a:xfrm>
                      <a:off x="0" y="0"/>
                      <a:ext cx="2211070" cy="3931285"/>
                    </a:xfrm>
                    <a:prstGeom prst="rect">
                      <a:avLst/>
                    </a:prstGeom>
                  </pic:spPr>
                </pic:pic>
              </a:graphicData>
            </a:graphic>
          </wp:inline>
        </w:drawing>
      </w:r>
    </w:p>
    <w:p w:rsidR="00C56AC1" w:rsidRDefault="00C56AC1">
      <w:pPr>
        <w:spacing w:line="360" w:lineRule="auto"/>
      </w:pPr>
    </w:p>
    <w:p w:rsidR="00C56AC1" w:rsidRDefault="006E2B63">
      <w:pPr>
        <w:spacing w:line="360" w:lineRule="auto"/>
        <w:ind w:firstLineChars="200" w:firstLine="422"/>
        <w:rPr>
          <w:b/>
          <w:bCs/>
        </w:rPr>
      </w:pPr>
      <w:r>
        <w:rPr>
          <w:rFonts w:hint="eastAsia"/>
          <w:b/>
          <w:bCs/>
        </w:rPr>
        <w:t>任务分解：</w:t>
      </w:r>
    </w:p>
    <w:tbl>
      <w:tblPr>
        <w:tblStyle w:val="a7"/>
        <w:tblW w:w="7418" w:type="dxa"/>
        <w:jc w:val="center"/>
        <w:tblLayout w:type="fixed"/>
        <w:tblLook w:val="04A0" w:firstRow="1" w:lastRow="0" w:firstColumn="1" w:lastColumn="0" w:noHBand="0" w:noVBand="1"/>
      </w:tblPr>
      <w:tblGrid>
        <w:gridCol w:w="695"/>
        <w:gridCol w:w="1085"/>
        <w:gridCol w:w="1327"/>
        <w:gridCol w:w="1148"/>
        <w:gridCol w:w="1413"/>
        <w:gridCol w:w="1750"/>
      </w:tblGrid>
      <w:tr w:rsidR="00C56AC1">
        <w:trPr>
          <w:jc w:val="center"/>
        </w:trPr>
        <w:tc>
          <w:tcPr>
            <w:tcW w:w="695" w:type="dxa"/>
            <w:shd w:val="clear" w:color="auto" w:fill="D8D8D8" w:themeFill="background1" w:themeFillShade="D8"/>
          </w:tcPr>
          <w:p w:rsidR="00C56AC1" w:rsidRDefault="006E2B63">
            <w:pPr>
              <w:spacing w:line="360" w:lineRule="auto"/>
              <w:jc w:val="center"/>
              <w:rPr>
                <w:b/>
                <w:bCs/>
              </w:rPr>
            </w:pPr>
            <w:r>
              <w:rPr>
                <w:rFonts w:hint="eastAsia"/>
                <w:b/>
                <w:bCs/>
              </w:rPr>
              <w:t>序号</w:t>
            </w:r>
          </w:p>
        </w:tc>
        <w:tc>
          <w:tcPr>
            <w:tcW w:w="1085" w:type="dxa"/>
            <w:shd w:val="clear" w:color="auto" w:fill="D8D8D8" w:themeFill="background1" w:themeFillShade="D8"/>
          </w:tcPr>
          <w:p w:rsidR="00C56AC1" w:rsidRDefault="006E2B63">
            <w:pPr>
              <w:spacing w:line="360" w:lineRule="auto"/>
              <w:jc w:val="center"/>
              <w:rPr>
                <w:b/>
                <w:bCs/>
              </w:rPr>
            </w:pPr>
            <w:r>
              <w:rPr>
                <w:rFonts w:hint="eastAsia"/>
                <w:b/>
                <w:bCs/>
              </w:rPr>
              <w:t>类别</w:t>
            </w:r>
          </w:p>
        </w:tc>
        <w:tc>
          <w:tcPr>
            <w:tcW w:w="1327" w:type="dxa"/>
            <w:shd w:val="clear" w:color="auto" w:fill="D8D8D8" w:themeFill="background1" w:themeFillShade="D8"/>
          </w:tcPr>
          <w:p w:rsidR="00C56AC1" w:rsidRDefault="006E2B63">
            <w:pPr>
              <w:spacing w:line="360" w:lineRule="auto"/>
              <w:jc w:val="center"/>
              <w:rPr>
                <w:b/>
                <w:bCs/>
              </w:rPr>
            </w:pPr>
            <w:r>
              <w:rPr>
                <w:rFonts w:hint="eastAsia"/>
                <w:b/>
                <w:bCs/>
              </w:rPr>
              <w:t>编号</w:t>
            </w:r>
          </w:p>
        </w:tc>
        <w:tc>
          <w:tcPr>
            <w:tcW w:w="1148" w:type="dxa"/>
            <w:shd w:val="clear" w:color="auto" w:fill="D8D8D8" w:themeFill="background1" w:themeFillShade="D8"/>
          </w:tcPr>
          <w:p w:rsidR="00C56AC1" w:rsidRDefault="006E2B63">
            <w:pPr>
              <w:spacing w:line="360" w:lineRule="auto"/>
              <w:jc w:val="center"/>
              <w:rPr>
                <w:b/>
                <w:bCs/>
              </w:rPr>
            </w:pPr>
            <w:r>
              <w:rPr>
                <w:rFonts w:hint="eastAsia"/>
                <w:b/>
                <w:bCs/>
              </w:rPr>
              <w:t>任务级别</w:t>
            </w:r>
          </w:p>
        </w:tc>
        <w:tc>
          <w:tcPr>
            <w:tcW w:w="1413" w:type="dxa"/>
            <w:shd w:val="clear" w:color="auto" w:fill="D8D8D8" w:themeFill="background1" w:themeFillShade="D8"/>
          </w:tcPr>
          <w:p w:rsidR="00C56AC1" w:rsidRDefault="006E2B63">
            <w:pPr>
              <w:spacing w:line="360" w:lineRule="auto"/>
              <w:jc w:val="center"/>
              <w:rPr>
                <w:b/>
                <w:bCs/>
              </w:rPr>
            </w:pPr>
            <w:r>
              <w:rPr>
                <w:rFonts w:hint="eastAsia"/>
                <w:b/>
                <w:bCs/>
              </w:rPr>
              <w:t>分配时间</w:t>
            </w:r>
          </w:p>
        </w:tc>
        <w:tc>
          <w:tcPr>
            <w:tcW w:w="1750" w:type="dxa"/>
            <w:shd w:val="clear" w:color="auto" w:fill="D8D8D8" w:themeFill="background1" w:themeFillShade="D8"/>
          </w:tcPr>
          <w:p w:rsidR="00C56AC1" w:rsidRDefault="006E2B63">
            <w:pPr>
              <w:spacing w:line="360" w:lineRule="auto"/>
              <w:jc w:val="center"/>
              <w:rPr>
                <w:b/>
                <w:bCs/>
              </w:rPr>
            </w:pPr>
            <w:r>
              <w:rPr>
                <w:rFonts w:hint="eastAsia"/>
                <w:b/>
                <w:bCs/>
              </w:rPr>
              <w:t>任务内容备注</w:t>
            </w:r>
          </w:p>
        </w:tc>
      </w:tr>
      <w:tr w:rsidR="00C56AC1">
        <w:trPr>
          <w:jc w:val="center"/>
        </w:trPr>
        <w:tc>
          <w:tcPr>
            <w:tcW w:w="695" w:type="dxa"/>
          </w:tcPr>
          <w:p w:rsidR="00C56AC1" w:rsidRDefault="006E2B63">
            <w:pPr>
              <w:spacing w:line="360" w:lineRule="auto"/>
              <w:jc w:val="center"/>
            </w:pPr>
            <w:r>
              <w:rPr>
                <w:rFonts w:hint="eastAsia"/>
              </w:rPr>
              <w:t>1</w:t>
            </w:r>
          </w:p>
        </w:tc>
        <w:tc>
          <w:tcPr>
            <w:tcW w:w="1085" w:type="dxa"/>
          </w:tcPr>
          <w:p w:rsidR="00C56AC1" w:rsidRDefault="006E2B63">
            <w:pPr>
              <w:spacing w:line="360" w:lineRule="auto"/>
              <w:jc w:val="center"/>
            </w:pPr>
            <w:r>
              <w:rPr>
                <w:rFonts w:hint="eastAsia"/>
              </w:rPr>
              <w:t>APP</w:t>
            </w:r>
          </w:p>
        </w:tc>
        <w:tc>
          <w:tcPr>
            <w:tcW w:w="1327" w:type="dxa"/>
          </w:tcPr>
          <w:p w:rsidR="00C56AC1" w:rsidRDefault="00C56AC1">
            <w:pPr>
              <w:spacing w:line="360" w:lineRule="auto"/>
              <w:jc w:val="center"/>
            </w:pPr>
          </w:p>
        </w:tc>
        <w:tc>
          <w:tcPr>
            <w:tcW w:w="1148" w:type="dxa"/>
          </w:tcPr>
          <w:p w:rsidR="00C56AC1" w:rsidRDefault="00C56AC1">
            <w:pPr>
              <w:spacing w:line="360" w:lineRule="auto"/>
              <w:jc w:val="center"/>
            </w:pPr>
          </w:p>
        </w:tc>
        <w:tc>
          <w:tcPr>
            <w:tcW w:w="1413" w:type="dxa"/>
          </w:tcPr>
          <w:p w:rsidR="00C56AC1" w:rsidRDefault="00C56AC1">
            <w:pPr>
              <w:spacing w:line="360" w:lineRule="auto"/>
              <w:jc w:val="center"/>
            </w:pPr>
          </w:p>
        </w:tc>
        <w:tc>
          <w:tcPr>
            <w:tcW w:w="1750" w:type="dxa"/>
          </w:tcPr>
          <w:p w:rsidR="00C56AC1" w:rsidRDefault="00C56AC1">
            <w:pPr>
              <w:spacing w:line="360" w:lineRule="auto"/>
              <w:jc w:val="center"/>
            </w:pPr>
          </w:p>
        </w:tc>
      </w:tr>
      <w:tr w:rsidR="00C56AC1">
        <w:trPr>
          <w:jc w:val="center"/>
        </w:trPr>
        <w:tc>
          <w:tcPr>
            <w:tcW w:w="695" w:type="dxa"/>
          </w:tcPr>
          <w:p w:rsidR="00C56AC1" w:rsidRDefault="006E2B63">
            <w:pPr>
              <w:spacing w:line="360" w:lineRule="auto"/>
              <w:jc w:val="center"/>
            </w:pPr>
            <w:r>
              <w:rPr>
                <w:rFonts w:hint="eastAsia"/>
              </w:rPr>
              <w:t>2</w:t>
            </w:r>
          </w:p>
        </w:tc>
        <w:tc>
          <w:tcPr>
            <w:tcW w:w="1085" w:type="dxa"/>
          </w:tcPr>
          <w:p w:rsidR="00C56AC1" w:rsidRDefault="006E2B63">
            <w:pPr>
              <w:spacing w:line="360" w:lineRule="auto"/>
              <w:jc w:val="center"/>
            </w:pPr>
            <w:r>
              <w:rPr>
                <w:rFonts w:hint="eastAsia"/>
              </w:rPr>
              <w:t>接口</w:t>
            </w:r>
          </w:p>
        </w:tc>
        <w:tc>
          <w:tcPr>
            <w:tcW w:w="1327" w:type="dxa"/>
          </w:tcPr>
          <w:p w:rsidR="00C56AC1" w:rsidRDefault="00C56AC1">
            <w:pPr>
              <w:spacing w:line="360" w:lineRule="auto"/>
              <w:jc w:val="center"/>
            </w:pPr>
          </w:p>
        </w:tc>
        <w:tc>
          <w:tcPr>
            <w:tcW w:w="1148" w:type="dxa"/>
          </w:tcPr>
          <w:p w:rsidR="00C56AC1" w:rsidRDefault="00C56AC1">
            <w:pPr>
              <w:spacing w:line="360" w:lineRule="auto"/>
              <w:jc w:val="center"/>
            </w:pPr>
          </w:p>
        </w:tc>
        <w:tc>
          <w:tcPr>
            <w:tcW w:w="1413" w:type="dxa"/>
          </w:tcPr>
          <w:p w:rsidR="00C56AC1" w:rsidRDefault="00C56AC1">
            <w:pPr>
              <w:spacing w:line="360" w:lineRule="auto"/>
              <w:jc w:val="center"/>
            </w:pPr>
          </w:p>
        </w:tc>
        <w:tc>
          <w:tcPr>
            <w:tcW w:w="1750" w:type="dxa"/>
          </w:tcPr>
          <w:p w:rsidR="00C56AC1" w:rsidRDefault="00C56AC1">
            <w:pPr>
              <w:spacing w:line="360" w:lineRule="auto"/>
              <w:jc w:val="center"/>
            </w:pPr>
          </w:p>
        </w:tc>
      </w:tr>
    </w:tbl>
    <w:p w:rsidR="00C56AC1" w:rsidRDefault="006E2B63">
      <w:pPr>
        <w:pStyle w:val="2"/>
        <w:spacing w:before="20" w:after="20"/>
        <w:rPr>
          <w:sz w:val="30"/>
          <w:szCs w:val="30"/>
        </w:rPr>
      </w:pPr>
      <w:bookmarkStart w:id="31" w:name="_Toc12944"/>
      <w:r>
        <w:rPr>
          <w:sz w:val="30"/>
          <w:szCs w:val="30"/>
        </w:rPr>
        <w:t>2.7.</w:t>
      </w:r>
      <w:r>
        <w:rPr>
          <w:rFonts w:hint="eastAsia"/>
          <w:sz w:val="30"/>
          <w:szCs w:val="30"/>
        </w:rPr>
        <w:t>3</w:t>
      </w:r>
      <w:r>
        <w:rPr>
          <w:rFonts w:ascii="宋体" w:eastAsia="宋体" w:hAnsi="宋体" w:hint="eastAsia"/>
          <w:sz w:val="28"/>
          <w:szCs w:val="28"/>
        </w:rPr>
        <w:t>销售指标</w:t>
      </w:r>
      <w:bookmarkEnd w:id="31"/>
    </w:p>
    <w:p w:rsidR="00C56AC1" w:rsidRDefault="006E2B63">
      <w:pPr>
        <w:numPr>
          <w:ilvl w:val="0"/>
          <w:numId w:val="7"/>
        </w:numPr>
        <w:spacing w:line="360" w:lineRule="auto"/>
      </w:pPr>
      <w:r>
        <w:rPr>
          <w:rFonts w:hint="eastAsia"/>
        </w:rPr>
        <w:t>总部用户登录以列表的方式列出全年，总部及各门店，基准指标、中级指标、高级指标及完成额度，同时展示当前针对每个指标的的完成率，同时</w:t>
      </w:r>
      <w:r>
        <w:rPr>
          <w:rFonts w:hint="eastAsia"/>
        </w:rPr>
        <w:t>展示同期销售</w:t>
      </w:r>
      <w:r>
        <w:rPr>
          <w:rFonts w:hint="eastAsia"/>
        </w:rPr>
        <w:t>售额；</w:t>
      </w:r>
    </w:p>
    <w:p w:rsidR="00C56AC1" w:rsidRDefault="006E2B63">
      <w:pPr>
        <w:numPr>
          <w:ilvl w:val="0"/>
          <w:numId w:val="7"/>
        </w:numPr>
        <w:spacing w:line="360" w:lineRule="auto"/>
      </w:pPr>
      <w:r>
        <w:rPr>
          <w:rFonts w:hint="eastAsia"/>
        </w:rPr>
        <w:t>总部用户登录以列表的方式列出每个月份，总部及各门店，基准指标、中级指标、高级指标及完成额度同时以柱状图的方式展示当前针对每个指标的的完成率，同时展示同期销售额；</w:t>
      </w:r>
    </w:p>
    <w:p w:rsidR="00C56AC1" w:rsidRDefault="006E2B63">
      <w:pPr>
        <w:numPr>
          <w:ilvl w:val="0"/>
          <w:numId w:val="7"/>
        </w:numPr>
        <w:spacing w:line="360" w:lineRule="auto"/>
      </w:pPr>
      <w:r>
        <w:rPr>
          <w:rFonts w:hint="eastAsia"/>
        </w:rPr>
        <w:t>门店店长登录可以查看总部分配的本门店年基准指标、中级指标、高级指标；同时展示年度、月度时间销售额，及针对每个指标的完成率；展示年度月度，同期销售额；</w:t>
      </w:r>
    </w:p>
    <w:p w:rsidR="00C56AC1" w:rsidRDefault="006E2B63">
      <w:pPr>
        <w:numPr>
          <w:ilvl w:val="0"/>
          <w:numId w:val="7"/>
        </w:numPr>
        <w:spacing w:line="360" w:lineRule="auto"/>
      </w:pPr>
      <w:r>
        <w:rPr>
          <w:rFonts w:hint="eastAsia"/>
        </w:rPr>
        <w:t>提供用户快速进入销售指标管理功能按钮；</w:t>
      </w:r>
    </w:p>
    <w:p w:rsidR="00C56AC1" w:rsidRDefault="00C56AC1">
      <w:pPr>
        <w:spacing w:line="360" w:lineRule="auto"/>
        <w:jc w:val="center"/>
      </w:pPr>
    </w:p>
    <w:p w:rsidR="00C56AC1" w:rsidRDefault="006E2B63">
      <w:pPr>
        <w:spacing w:line="360" w:lineRule="auto"/>
        <w:ind w:firstLineChars="500" w:firstLine="1054"/>
        <w:rPr>
          <w:b/>
          <w:bCs/>
        </w:rPr>
      </w:pPr>
      <w:r>
        <w:rPr>
          <w:rFonts w:hint="eastAsia"/>
          <w:b/>
          <w:bCs/>
        </w:rPr>
        <w:lastRenderedPageBreak/>
        <w:t>任务分解：</w:t>
      </w:r>
    </w:p>
    <w:tbl>
      <w:tblPr>
        <w:tblStyle w:val="a7"/>
        <w:tblW w:w="7418" w:type="dxa"/>
        <w:jc w:val="center"/>
        <w:tblLayout w:type="fixed"/>
        <w:tblLook w:val="04A0" w:firstRow="1" w:lastRow="0" w:firstColumn="1" w:lastColumn="0" w:noHBand="0" w:noVBand="1"/>
      </w:tblPr>
      <w:tblGrid>
        <w:gridCol w:w="695"/>
        <w:gridCol w:w="1085"/>
        <w:gridCol w:w="1327"/>
        <w:gridCol w:w="1148"/>
        <w:gridCol w:w="1413"/>
        <w:gridCol w:w="1750"/>
      </w:tblGrid>
      <w:tr w:rsidR="00C56AC1">
        <w:trPr>
          <w:jc w:val="center"/>
        </w:trPr>
        <w:tc>
          <w:tcPr>
            <w:tcW w:w="695" w:type="dxa"/>
            <w:shd w:val="clear" w:color="auto" w:fill="D8D8D8" w:themeFill="background1" w:themeFillShade="D8"/>
          </w:tcPr>
          <w:p w:rsidR="00C56AC1" w:rsidRDefault="006E2B63">
            <w:pPr>
              <w:spacing w:line="360" w:lineRule="auto"/>
              <w:jc w:val="center"/>
              <w:rPr>
                <w:b/>
                <w:bCs/>
              </w:rPr>
            </w:pPr>
            <w:r>
              <w:rPr>
                <w:rFonts w:hint="eastAsia"/>
                <w:b/>
                <w:bCs/>
              </w:rPr>
              <w:t>序号</w:t>
            </w:r>
          </w:p>
        </w:tc>
        <w:tc>
          <w:tcPr>
            <w:tcW w:w="1085" w:type="dxa"/>
            <w:shd w:val="clear" w:color="auto" w:fill="D8D8D8" w:themeFill="background1" w:themeFillShade="D8"/>
          </w:tcPr>
          <w:p w:rsidR="00C56AC1" w:rsidRDefault="006E2B63">
            <w:pPr>
              <w:spacing w:line="360" w:lineRule="auto"/>
              <w:jc w:val="center"/>
              <w:rPr>
                <w:b/>
                <w:bCs/>
              </w:rPr>
            </w:pPr>
            <w:r>
              <w:rPr>
                <w:rFonts w:hint="eastAsia"/>
                <w:b/>
                <w:bCs/>
              </w:rPr>
              <w:t>类别</w:t>
            </w:r>
          </w:p>
        </w:tc>
        <w:tc>
          <w:tcPr>
            <w:tcW w:w="1327" w:type="dxa"/>
            <w:shd w:val="clear" w:color="auto" w:fill="D8D8D8" w:themeFill="background1" w:themeFillShade="D8"/>
          </w:tcPr>
          <w:p w:rsidR="00C56AC1" w:rsidRDefault="006E2B63">
            <w:pPr>
              <w:spacing w:line="360" w:lineRule="auto"/>
              <w:jc w:val="center"/>
              <w:rPr>
                <w:b/>
                <w:bCs/>
              </w:rPr>
            </w:pPr>
            <w:r>
              <w:rPr>
                <w:rFonts w:hint="eastAsia"/>
                <w:b/>
                <w:bCs/>
              </w:rPr>
              <w:t>编号</w:t>
            </w:r>
          </w:p>
        </w:tc>
        <w:tc>
          <w:tcPr>
            <w:tcW w:w="1148" w:type="dxa"/>
            <w:shd w:val="clear" w:color="auto" w:fill="D8D8D8" w:themeFill="background1" w:themeFillShade="D8"/>
          </w:tcPr>
          <w:p w:rsidR="00C56AC1" w:rsidRDefault="006E2B63">
            <w:pPr>
              <w:spacing w:line="360" w:lineRule="auto"/>
              <w:jc w:val="center"/>
              <w:rPr>
                <w:b/>
                <w:bCs/>
              </w:rPr>
            </w:pPr>
            <w:r>
              <w:rPr>
                <w:rFonts w:hint="eastAsia"/>
                <w:b/>
                <w:bCs/>
              </w:rPr>
              <w:t>任务级别</w:t>
            </w:r>
          </w:p>
        </w:tc>
        <w:tc>
          <w:tcPr>
            <w:tcW w:w="1413" w:type="dxa"/>
            <w:shd w:val="clear" w:color="auto" w:fill="D8D8D8" w:themeFill="background1" w:themeFillShade="D8"/>
          </w:tcPr>
          <w:p w:rsidR="00C56AC1" w:rsidRDefault="006E2B63">
            <w:pPr>
              <w:spacing w:line="360" w:lineRule="auto"/>
              <w:jc w:val="center"/>
              <w:rPr>
                <w:b/>
                <w:bCs/>
              </w:rPr>
            </w:pPr>
            <w:r>
              <w:rPr>
                <w:rFonts w:hint="eastAsia"/>
                <w:b/>
                <w:bCs/>
              </w:rPr>
              <w:t>分配时间</w:t>
            </w:r>
          </w:p>
        </w:tc>
        <w:tc>
          <w:tcPr>
            <w:tcW w:w="1750" w:type="dxa"/>
            <w:shd w:val="clear" w:color="auto" w:fill="D8D8D8" w:themeFill="background1" w:themeFillShade="D8"/>
          </w:tcPr>
          <w:p w:rsidR="00C56AC1" w:rsidRDefault="006E2B63">
            <w:pPr>
              <w:spacing w:line="360" w:lineRule="auto"/>
              <w:jc w:val="center"/>
              <w:rPr>
                <w:b/>
                <w:bCs/>
              </w:rPr>
            </w:pPr>
            <w:r>
              <w:rPr>
                <w:rFonts w:hint="eastAsia"/>
                <w:b/>
                <w:bCs/>
              </w:rPr>
              <w:t>任务内容备注</w:t>
            </w:r>
          </w:p>
        </w:tc>
      </w:tr>
      <w:tr w:rsidR="00C56AC1">
        <w:trPr>
          <w:jc w:val="center"/>
        </w:trPr>
        <w:tc>
          <w:tcPr>
            <w:tcW w:w="695" w:type="dxa"/>
          </w:tcPr>
          <w:p w:rsidR="00C56AC1" w:rsidRDefault="006E2B63">
            <w:pPr>
              <w:spacing w:line="360" w:lineRule="auto"/>
              <w:jc w:val="center"/>
            </w:pPr>
            <w:r>
              <w:rPr>
                <w:rFonts w:hint="eastAsia"/>
              </w:rPr>
              <w:t>1</w:t>
            </w:r>
          </w:p>
        </w:tc>
        <w:tc>
          <w:tcPr>
            <w:tcW w:w="1085" w:type="dxa"/>
          </w:tcPr>
          <w:p w:rsidR="00C56AC1" w:rsidRDefault="006E2B63">
            <w:pPr>
              <w:spacing w:line="360" w:lineRule="auto"/>
              <w:jc w:val="center"/>
            </w:pPr>
            <w:r>
              <w:rPr>
                <w:rFonts w:hint="eastAsia"/>
              </w:rPr>
              <w:t>APP</w:t>
            </w:r>
          </w:p>
        </w:tc>
        <w:tc>
          <w:tcPr>
            <w:tcW w:w="1327" w:type="dxa"/>
          </w:tcPr>
          <w:p w:rsidR="00C56AC1" w:rsidRDefault="006E2B63">
            <w:pPr>
              <w:spacing w:line="360" w:lineRule="auto"/>
              <w:jc w:val="center"/>
            </w:pPr>
            <w:r>
              <w:rPr>
                <w:rFonts w:hint="eastAsia"/>
              </w:rPr>
              <w:t>V3.0</w:t>
            </w:r>
          </w:p>
        </w:tc>
        <w:tc>
          <w:tcPr>
            <w:tcW w:w="1148" w:type="dxa"/>
          </w:tcPr>
          <w:p w:rsidR="00C56AC1" w:rsidRDefault="006E2B63">
            <w:pPr>
              <w:spacing w:line="360" w:lineRule="auto"/>
              <w:jc w:val="center"/>
            </w:pPr>
            <w:r>
              <w:rPr>
                <w:rFonts w:hint="eastAsia"/>
              </w:rPr>
              <w:t>B</w:t>
            </w:r>
          </w:p>
        </w:tc>
        <w:tc>
          <w:tcPr>
            <w:tcW w:w="1413" w:type="dxa"/>
          </w:tcPr>
          <w:p w:rsidR="00C56AC1" w:rsidRDefault="006E2B63">
            <w:pPr>
              <w:spacing w:line="360" w:lineRule="auto"/>
              <w:jc w:val="center"/>
            </w:pPr>
            <w:r>
              <w:rPr>
                <w:rFonts w:hint="eastAsia"/>
              </w:rPr>
              <w:t>5</w:t>
            </w:r>
            <w:r>
              <w:rPr>
                <w:rFonts w:hint="eastAsia"/>
              </w:rPr>
              <w:t>月</w:t>
            </w:r>
            <w:r>
              <w:rPr>
                <w:rFonts w:hint="eastAsia"/>
              </w:rPr>
              <w:t>17</w:t>
            </w:r>
            <w:r>
              <w:rPr>
                <w:rFonts w:hint="eastAsia"/>
              </w:rPr>
              <w:t>日</w:t>
            </w:r>
          </w:p>
        </w:tc>
        <w:tc>
          <w:tcPr>
            <w:tcW w:w="1750" w:type="dxa"/>
          </w:tcPr>
          <w:p w:rsidR="00C56AC1" w:rsidRDefault="00C56AC1">
            <w:pPr>
              <w:spacing w:line="360" w:lineRule="auto"/>
            </w:pPr>
          </w:p>
        </w:tc>
      </w:tr>
      <w:tr w:rsidR="00C56AC1">
        <w:trPr>
          <w:jc w:val="center"/>
        </w:trPr>
        <w:tc>
          <w:tcPr>
            <w:tcW w:w="695" w:type="dxa"/>
          </w:tcPr>
          <w:p w:rsidR="00C56AC1" w:rsidRDefault="006E2B63">
            <w:pPr>
              <w:spacing w:line="360" w:lineRule="auto"/>
              <w:jc w:val="center"/>
            </w:pPr>
            <w:r>
              <w:rPr>
                <w:rFonts w:hint="eastAsia"/>
              </w:rPr>
              <w:t>2</w:t>
            </w:r>
          </w:p>
        </w:tc>
        <w:tc>
          <w:tcPr>
            <w:tcW w:w="1085" w:type="dxa"/>
          </w:tcPr>
          <w:p w:rsidR="00C56AC1" w:rsidRDefault="006E2B63">
            <w:pPr>
              <w:spacing w:line="360" w:lineRule="auto"/>
              <w:jc w:val="center"/>
            </w:pPr>
            <w:r>
              <w:rPr>
                <w:rFonts w:hint="eastAsia"/>
              </w:rPr>
              <w:t>接口</w:t>
            </w:r>
          </w:p>
        </w:tc>
        <w:tc>
          <w:tcPr>
            <w:tcW w:w="1327" w:type="dxa"/>
          </w:tcPr>
          <w:p w:rsidR="00C56AC1" w:rsidRDefault="006E2B63">
            <w:pPr>
              <w:spacing w:line="360" w:lineRule="auto"/>
              <w:jc w:val="center"/>
            </w:pPr>
            <w:r>
              <w:rPr>
                <w:rFonts w:hint="eastAsia"/>
              </w:rPr>
              <w:t>V3.0</w:t>
            </w:r>
          </w:p>
        </w:tc>
        <w:tc>
          <w:tcPr>
            <w:tcW w:w="1148" w:type="dxa"/>
          </w:tcPr>
          <w:p w:rsidR="00C56AC1" w:rsidRDefault="006E2B63">
            <w:pPr>
              <w:spacing w:line="360" w:lineRule="auto"/>
              <w:jc w:val="center"/>
            </w:pPr>
            <w:r>
              <w:rPr>
                <w:rFonts w:hint="eastAsia"/>
              </w:rPr>
              <w:t>B</w:t>
            </w:r>
          </w:p>
        </w:tc>
        <w:tc>
          <w:tcPr>
            <w:tcW w:w="1413" w:type="dxa"/>
          </w:tcPr>
          <w:p w:rsidR="00C56AC1" w:rsidRDefault="006E2B63">
            <w:pPr>
              <w:spacing w:line="360" w:lineRule="auto"/>
              <w:jc w:val="center"/>
            </w:pPr>
            <w:r>
              <w:rPr>
                <w:rFonts w:hint="eastAsia"/>
              </w:rPr>
              <w:t>5</w:t>
            </w:r>
            <w:r>
              <w:rPr>
                <w:rFonts w:hint="eastAsia"/>
              </w:rPr>
              <w:t>月</w:t>
            </w:r>
            <w:r>
              <w:rPr>
                <w:rFonts w:hint="eastAsia"/>
              </w:rPr>
              <w:t>17</w:t>
            </w:r>
            <w:r>
              <w:rPr>
                <w:rFonts w:hint="eastAsia"/>
              </w:rPr>
              <w:t>日</w:t>
            </w:r>
          </w:p>
        </w:tc>
        <w:tc>
          <w:tcPr>
            <w:tcW w:w="1750" w:type="dxa"/>
          </w:tcPr>
          <w:p w:rsidR="00C56AC1" w:rsidRDefault="00C56AC1">
            <w:pPr>
              <w:spacing w:line="360" w:lineRule="auto"/>
            </w:pPr>
          </w:p>
        </w:tc>
      </w:tr>
    </w:tbl>
    <w:p w:rsidR="00C56AC1" w:rsidRDefault="006E2B63">
      <w:pPr>
        <w:pStyle w:val="2"/>
        <w:spacing w:before="20" w:after="20"/>
        <w:rPr>
          <w:sz w:val="30"/>
          <w:szCs w:val="30"/>
        </w:rPr>
      </w:pPr>
      <w:bookmarkStart w:id="32" w:name="_Toc28779"/>
      <w:bookmarkStart w:id="33" w:name="_Toc1769"/>
      <w:r>
        <w:rPr>
          <w:sz w:val="30"/>
          <w:szCs w:val="30"/>
        </w:rPr>
        <w:t>2.7.</w:t>
      </w:r>
      <w:r>
        <w:rPr>
          <w:rFonts w:hint="eastAsia"/>
          <w:sz w:val="30"/>
          <w:szCs w:val="30"/>
        </w:rPr>
        <w:t>4</w:t>
      </w:r>
      <w:r>
        <w:rPr>
          <w:rFonts w:hint="eastAsia"/>
          <w:sz w:val="30"/>
          <w:szCs w:val="30"/>
        </w:rPr>
        <w:t>销售指标管理</w:t>
      </w:r>
      <w:bookmarkEnd w:id="32"/>
      <w:bookmarkEnd w:id="33"/>
    </w:p>
    <w:p w:rsidR="00C56AC1" w:rsidRDefault="006E2B63">
      <w:pPr>
        <w:numPr>
          <w:ilvl w:val="0"/>
          <w:numId w:val="8"/>
        </w:numPr>
        <w:spacing w:line="360" w:lineRule="auto"/>
        <w:jc w:val="left"/>
      </w:pPr>
      <w:r>
        <w:rPr>
          <w:rFonts w:hint="eastAsia"/>
        </w:rPr>
        <w:t>提供用户新增销售指标功能，总部用户对门店年度</w:t>
      </w:r>
      <w:r>
        <w:rPr>
          <w:rFonts w:hint="eastAsia"/>
        </w:rPr>
        <w:t>基准指标、中级指标、高级指标；</w:t>
      </w:r>
      <w:r>
        <w:rPr>
          <w:rFonts w:hint="eastAsia"/>
        </w:rPr>
        <w:t>月度</w:t>
      </w:r>
      <w:r>
        <w:rPr>
          <w:rFonts w:hint="eastAsia"/>
        </w:rPr>
        <w:t>基准指标、中级指标、高级指标</w:t>
      </w:r>
      <w:r>
        <w:rPr>
          <w:rFonts w:hint="eastAsia"/>
        </w:rPr>
        <w:t>做计划；</w:t>
      </w:r>
    </w:p>
    <w:p w:rsidR="00C56AC1" w:rsidRDefault="006E2B63">
      <w:pPr>
        <w:numPr>
          <w:ilvl w:val="0"/>
          <w:numId w:val="8"/>
        </w:numPr>
        <w:spacing w:line="360" w:lineRule="auto"/>
      </w:pPr>
      <w:r>
        <w:rPr>
          <w:rFonts w:hint="eastAsia"/>
        </w:rPr>
        <w:t>门店店长用户接收计划指标并可以根据指标对每个店员的月度工作计划分解；</w:t>
      </w:r>
    </w:p>
    <w:p w:rsidR="00C56AC1" w:rsidRDefault="006E2B63">
      <w:pPr>
        <w:spacing w:line="360" w:lineRule="auto"/>
        <w:ind w:firstLineChars="500" w:firstLine="1054"/>
        <w:rPr>
          <w:b/>
          <w:bCs/>
        </w:rPr>
      </w:pPr>
      <w:r>
        <w:rPr>
          <w:rFonts w:hint="eastAsia"/>
          <w:b/>
          <w:bCs/>
        </w:rPr>
        <w:t>任务分解：</w:t>
      </w:r>
    </w:p>
    <w:tbl>
      <w:tblPr>
        <w:tblStyle w:val="a7"/>
        <w:tblW w:w="7418" w:type="dxa"/>
        <w:jc w:val="center"/>
        <w:tblLayout w:type="fixed"/>
        <w:tblLook w:val="04A0" w:firstRow="1" w:lastRow="0" w:firstColumn="1" w:lastColumn="0" w:noHBand="0" w:noVBand="1"/>
      </w:tblPr>
      <w:tblGrid>
        <w:gridCol w:w="695"/>
        <w:gridCol w:w="1085"/>
        <w:gridCol w:w="1327"/>
        <w:gridCol w:w="1148"/>
        <w:gridCol w:w="1413"/>
        <w:gridCol w:w="1750"/>
      </w:tblGrid>
      <w:tr w:rsidR="00C56AC1">
        <w:trPr>
          <w:jc w:val="center"/>
        </w:trPr>
        <w:tc>
          <w:tcPr>
            <w:tcW w:w="695" w:type="dxa"/>
            <w:shd w:val="clear" w:color="auto" w:fill="D8D8D8" w:themeFill="background1" w:themeFillShade="D8"/>
          </w:tcPr>
          <w:p w:rsidR="00C56AC1" w:rsidRDefault="006E2B63">
            <w:pPr>
              <w:spacing w:line="360" w:lineRule="auto"/>
              <w:jc w:val="center"/>
              <w:rPr>
                <w:b/>
                <w:bCs/>
              </w:rPr>
            </w:pPr>
            <w:r>
              <w:rPr>
                <w:rFonts w:hint="eastAsia"/>
                <w:b/>
                <w:bCs/>
              </w:rPr>
              <w:t>序号</w:t>
            </w:r>
          </w:p>
        </w:tc>
        <w:tc>
          <w:tcPr>
            <w:tcW w:w="1085" w:type="dxa"/>
            <w:shd w:val="clear" w:color="auto" w:fill="D8D8D8" w:themeFill="background1" w:themeFillShade="D8"/>
          </w:tcPr>
          <w:p w:rsidR="00C56AC1" w:rsidRDefault="006E2B63">
            <w:pPr>
              <w:spacing w:line="360" w:lineRule="auto"/>
              <w:jc w:val="center"/>
              <w:rPr>
                <w:b/>
                <w:bCs/>
              </w:rPr>
            </w:pPr>
            <w:r>
              <w:rPr>
                <w:rFonts w:hint="eastAsia"/>
                <w:b/>
                <w:bCs/>
              </w:rPr>
              <w:t>类别</w:t>
            </w:r>
          </w:p>
        </w:tc>
        <w:tc>
          <w:tcPr>
            <w:tcW w:w="1327" w:type="dxa"/>
            <w:shd w:val="clear" w:color="auto" w:fill="D8D8D8" w:themeFill="background1" w:themeFillShade="D8"/>
          </w:tcPr>
          <w:p w:rsidR="00C56AC1" w:rsidRDefault="006E2B63">
            <w:pPr>
              <w:spacing w:line="360" w:lineRule="auto"/>
              <w:jc w:val="center"/>
              <w:rPr>
                <w:b/>
                <w:bCs/>
              </w:rPr>
            </w:pPr>
            <w:r>
              <w:rPr>
                <w:rFonts w:hint="eastAsia"/>
                <w:b/>
                <w:bCs/>
              </w:rPr>
              <w:t>编号</w:t>
            </w:r>
          </w:p>
        </w:tc>
        <w:tc>
          <w:tcPr>
            <w:tcW w:w="1148" w:type="dxa"/>
            <w:shd w:val="clear" w:color="auto" w:fill="D8D8D8" w:themeFill="background1" w:themeFillShade="D8"/>
          </w:tcPr>
          <w:p w:rsidR="00C56AC1" w:rsidRDefault="006E2B63">
            <w:pPr>
              <w:spacing w:line="360" w:lineRule="auto"/>
              <w:jc w:val="center"/>
              <w:rPr>
                <w:b/>
                <w:bCs/>
              </w:rPr>
            </w:pPr>
            <w:r>
              <w:rPr>
                <w:rFonts w:hint="eastAsia"/>
                <w:b/>
                <w:bCs/>
              </w:rPr>
              <w:t>任务级别</w:t>
            </w:r>
          </w:p>
        </w:tc>
        <w:tc>
          <w:tcPr>
            <w:tcW w:w="1413" w:type="dxa"/>
            <w:shd w:val="clear" w:color="auto" w:fill="D8D8D8" w:themeFill="background1" w:themeFillShade="D8"/>
          </w:tcPr>
          <w:p w:rsidR="00C56AC1" w:rsidRDefault="006E2B63">
            <w:pPr>
              <w:spacing w:line="360" w:lineRule="auto"/>
              <w:jc w:val="center"/>
              <w:rPr>
                <w:b/>
                <w:bCs/>
              </w:rPr>
            </w:pPr>
            <w:r>
              <w:rPr>
                <w:rFonts w:hint="eastAsia"/>
                <w:b/>
                <w:bCs/>
              </w:rPr>
              <w:t>分配时间</w:t>
            </w:r>
          </w:p>
        </w:tc>
        <w:tc>
          <w:tcPr>
            <w:tcW w:w="1750" w:type="dxa"/>
            <w:shd w:val="clear" w:color="auto" w:fill="D8D8D8" w:themeFill="background1" w:themeFillShade="D8"/>
          </w:tcPr>
          <w:p w:rsidR="00C56AC1" w:rsidRDefault="006E2B63">
            <w:pPr>
              <w:spacing w:line="360" w:lineRule="auto"/>
              <w:jc w:val="center"/>
              <w:rPr>
                <w:b/>
                <w:bCs/>
              </w:rPr>
            </w:pPr>
            <w:r>
              <w:rPr>
                <w:rFonts w:hint="eastAsia"/>
                <w:b/>
                <w:bCs/>
              </w:rPr>
              <w:t>任务内容备注</w:t>
            </w:r>
          </w:p>
        </w:tc>
      </w:tr>
      <w:tr w:rsidR="00C56AC1">
        <w:trPr>
          <w:jc w:val="center"/>
        </w:trPr>
        <w:tc>
          <w:tcPr>
            <w:tcW w:w="695" w:type="dxa"/>
          </w:tcPr>
          <w:p w:rsidR="00C56AC1" w:rsidRDefault="006E2B63">
            <w:pPr>
              <w:spacing w:line="360" w:lineRule="auto"/>
              <w:jc w:val="center"/>
            </w:pPr>
            <w:r>
              <w:rPr>
                <w:rFonts w:hint="eastAsia"/>
              </w:rPr>
              <w:t>1</w:t>
            </w:r>
          </w:p>
        </w:tc>
        <w:tc>
          <w:tcPr>
            <w:tcW w:w="1085" w:type="dxa"/>
          </w:tcPr>
          <w:p w:rsidR="00C56AC1" w:rsidRDefault="006E2B63">
            <w:pPr>
              <w:spacing w:line="360" w:lineRule="auto"/>
              <w:jc w:val="center"/>
            </w:pPr>
            <w:r>
              <w:rPr>
                <w:rFonts w:hint="eastAsia"/>
              </w:rPr>
              <w:t>APP</w:t>
            </w:r>
          </w:p>
        </w:tc>
        <w:tc>
          <w:tcPr>
            <w:tcW w:w="1327" w:type="dxa"/>
          </w:tcPr>
          <w:p w:rsidR="00C56AC1" w:rsidRDefault="006E2B63">
            <w:pPr>
              <w:spacing w:line="360" w:lineRule="auto"/>
              <w:jc w:val="center"/>
            </w:pPr>
            <w:r>
              <w:rPr>
                <w:rFonts w:hint="eastAsia"/>
              </w:rPr>
              <w:t>V2.0</w:t>
            </w:r>
          </w:p>
        </w:tc>
        <w:tc>
          <w:tcPr>
            <w:tcW w:w="1148" w:type="dxa"/>
          </w:tcPr>
          <w:p w:rsidR="00C56AC1" w:rsidRDefault="006E2B63">
            <w:pPr>
              <w:spacing w:line="360" w:lineRule="auto"/>
              <w:jc w:val="center"/>
            </w:pPr>
            <w:r>
              <w:rPr>
                <w:rFonts w:hint="eastAsia"/>
              </w:rPr>
              <w:t>C</w:t>
            </w:r>
          </w:p>
        </w:tc>
        <w:tc>
          <w:tcPr>
            <w:tcW w:w="1413" w:type="dxa"/>
          </w:tcPr>
          <w:p w:rsidR="00C56AC1" w:rsidRDefault="006E2B63">
            <w:pPr>
              <w:spacing w:line="360" w:lineRule="auto"/>
              <w:jc w:val="center"/>
            </w:pPr>
            <w:r>
              <w:rPr>
                <w:rFonts w:hint="eastAsia"/>
              </w:rPr>
              <w:t>5</w:t>
            </w:r>
            <w:r>
              <w:rPr>
                <w:rFonts w:hint="eastAsia"/>
              </w:rPr>
              <w:t>月</w:t>
            </w:r>
            <w:r>
              <w:rPr>
                <w:rFonts w:hint="eastAsia"/>
              </w:rPr>
              <w:t>17</w:t>
            </w:r>
            <w:r>
              <w:rPr>
                <w:rFonts w:hint="eastAsia"/>
              </w:rPr>
              <w:t>日</w:t>
            </w:r>
          </w:p>
        </w:tc>
        <w:tc>
          <w:tcPr>
            <w:tcW w:w="1750" w:type="dxa"/>
          </w:tcPr>
          <w:p w:rsidR="00C56AC1" w:rsidRDefault="00C56AC1">
            <w:pPr>
              <w:spacing w:line="360" w:lineRule="auto"/>
            </w:pPr>
          </w:p>
        </w:tc>
      </w:tr>
      <w:tr w:rsidR="00C56AC1">
        <w:trPr>
          <w:jc w:val="center"/>
        </w:trPr>
        <w:tc>
          <w:tcPr>
            <w:tcW w:w="695" w:type="dxa"/>
          </w:tcPr>
          <w:p w:rsidR="00C56AC1" w:rsidRDefault="006E2B63">
            <w:pPr>
              <w:spacing w:line="360" w:lineRule="auto"/>
              <w:jc w:val="center"/>
            </w:pPr>
            <w:r>
              <w:rPr>
                <w:rFonts w:hint="eastAsia"/>
              </w:rPr>
              <w:t>2</w:t>
            </w:r>
          </w:p>
        </w:tc>
        <w:tc>
          <w:tcPr>
            <w:tcW w:w="1085" w:type="dxa"/>
          </w:tcPr>
          <w:p w:rsidR="00C56AC1" w:rsidRDefault="006E2B63">
            <w:pPr>
              <w:spacing w:line="360" w:lineRule="auto"/>
              <w:jc w:val="center"/>
            </w:pPr>
            <w:r>
              <w:rPr>
                <w:rFonts w:hint="eastAsia"/>
              </w:rPr>
              <w:t>接口</w:t>
            </w:r>
          </w:p>
        </w:tc>
        <w:tc>
          <w:tcPr>
            <w:tcW w:w="1327" w:type="dxa"/>
          </w:tcPr>
          <w:p w:rsidR="00C56AC1" w:rsidRDefault="006E2B63">
            <w:pPr>
              <w:spacing w:line="360" w:lineRule="auto"/>
              <w:jc w:val="center"/>
            </w:pPr>
            <w:r>
              <w:rPr>
                <w:rFonts w:hint="eastAsia"/>
              </w:rPr>
              <w:t>V2.0</w:t>
            </w:r>
          </w:p>
        </w:tc>
        <w:tc>
          <w:tcPr>
            <w:tcW w:w="1148" w:type="dxa"/>
          </w:tcPr>
          <w:p w:rsidR="00C56AC1" w:rsidRDefault="006E2B63">
            <w:pPr>
              <w:spacing w:line="360" w:lineRule="auto"/>
              <w:jc w:val="center"/>
            </w:pPr>
            <w:r>
              <w:rPr>
                <w:rFonts w:hint="eastAsia"/>
              </w:rPr>
              <w:t>C</w:t>
            </w:r>
          </w:p>
        </w:tc>
        <w:tc>
          <w:tcPr>
            <w:tcW w:w="1413" w:type="dxa"/>
          </w:tcPr>
          <w:p w:rsidR="00C56AC1" w:rsidRDefault="006E2B63">
            <w:pPr>
              <w:spacing w:line="360" w:lineRule="auto"/>
              <w:jc w:val="center"/>
            </w:pPr>
            <w:r>
              <w:rPr>
                <w:rFonts w:hint="eastAsia"/>
              </w:rPr>
              <w:t>5</w:t>
            </w:r>
            <w:r>
              <w:rPr>
                <w:rFonts w:hint="eastAsia"/>
              </w:rPr>
              <w:t>月</w:t>
            </w:r>
            <w:r>
              <w:rPr>
                <w:rFonts w:hint="eastAsia"/>
              </w:rPr>
              <w:t>17</w:t>
            </w:r>
            <w:r>
              <w:rPr>
                <w:rFonts w:hint="eastAsia"/>
              </w:rPr>
              <w:t>日</w:t>
            </w:r>
          </w:p>
        </w:tc>
        <w:tc>
          <w:tcPr>
            <w:tcW w:w="1750" w:type="dxa"/>
          </w:tcPr>
          <w:p w:rsidR="00C56AC1" w:rsidRDefault="00C56AC1">
            <w:pPr>
              <w:spacing w:line="360" w:lineRule="auto"/>
            </w:pPr>
          </w:p>
        </w:tc>
      </w:tr>
    </w:tbl>
    <w:p w:rsidR="00C56AC1" w:rsidRDefault="006E2B63">
      <w:pPr>
        <w:pStyle w:val="2"/>
        <w:spacing w:before="20" w:after="20"/>
        <w:rPr>
          <w:sz w:val="30"/>
          <w:szCs w:val="30"/>
        </w:rPr>
      </w:pPr>
      <w:bookmarkStart w:id="34" w:name="_Toc12149"/>
      <w:r>
        <w:rPr>
          <w:sz w:val="30"/>
          <w:szCs w:val="30"/>
        </w:rPr>
        <w:t>2.7.</w:t>
      </w:r>
      <w:r>
        <w:rPr>
          <w:rFonts w:hint="eastAsia"/>
          <w:sz w:val="30"/>
          <w:szCs w:val="30"/>
        </w:rPr>
        <w:t>5</w:t>
      </w:r>
      <w:r>
        <w:rPr>
          <w:rFonts w:hint="eastAsia"/>
          <w:sz w:val="30"/>
          <w:szCs w:val="30"/>
        </w:rPr>
        <w:t>销售分析</w:t>
      </w:r>
      <w:bookmarkEnd w:id="34"/>
    </w:p>
    <w:p w:rsidR="00C56AC1" w:rsidRDefault="006E2B63">
      <w:pPr>
        <w:numPr>
          <w:ilvl w:val="0"/>
          <w:numId w:val="9"/>
        </w:numPr>
        <w:spacing w:line="360" w:lineRule="auto"/>
        <w:jc w:val="left"/>
      </w:pPr>
      <w:r>
        <w:rPr>
          <w:rFonts w:hint="eastAsia"/>
        </w:rPr>
        <w:t>去除原“销售分析”中单品总销量部分；</w:t>
      </w:r>
    </w:p>
    <w:p w:rsidR="00C56AC1" w:rsidRDefault="006E2B63">
      <w:pPr>
        <w:numPr>
          <w:ilvl w:val="0"/>
          <w:numId w:val="9"/>
        </w:numPr>
        <w:spacing w:line="360" w:lineRule="auto"/>
        <w:jc w:val="left"/>
      </w:pPr>
      <w:r>
        <w:rPr>
          <w:rFonts w:hint="eastAsia"/>
        </w:rPr>
        <w:t>提供多条件的筛选</w:t>
      </w:r>
    </w:p>
    <w:p w:rsidR="00C56AC1" w:rsidRDefault="006E2B63">
      <w:pPr>
        <w:numPr>
          <w:ilvl w:val="0"/>
          <w:numId w:val="10"/>
        </w:numPr>
        <w:spacing w:line="360" w:lineRule="auto"/>
        <w:ind w:left="1260"/>
      </w:pPr>
      <w:r>
        <w:rPr>
          <w:rFonts w:hint="eastAsia"/>
        </w:rPr>
        <w:t>近一日、近</w:t>
      </w:r>
      <w:r>
        <w:rPr>
          <w:rFonts w:hint="eastAsia"/>
        </w:rPr>
        <w:t>7</w:t>
      </w:r>
      <w:r>
        <w:rPr>
          <w:rFonts w:hint="eastAsia"/>
        </w:rPr>
        <w:t>日、近</w:t>
      </w:r>
      <w:r>
        <w:rPr>
          <w:rFonts w:hint="eastAsia"/>
        </w:rPr>
        <w:t>15</w:t>
      </w:r>
      <w:r>
        <w:rPr>
          <w:rFonts w:hint="eastAsia"/>
        </w:rPr>
        <w:t>日、近</w:t>
      </w:r>
      <w:r>
        <w:rPr>
          <w:rFonts w:hint="eastAsia"/>
        </w:rPr>
        <w:t>30</w:t>
      </w:r>
      <w:r>
        <w:rPr>
          <w:rFonts w:hint="eastAsia"/>
        </w:rPr>
        <w:t>日、本月、自定义时间段筛选；</w:t>
      </w:r>
    </w:p>
    <w:p w:rsidR="00C56AC1" w:rsidRDefault="006E2B63">
      <w:pPr>
        <w:numPr>
          <w:ilvl w:val="0"/>
          <w:numId w:val="10"/>
        </w:numPr>
        <w:spacing w:line="360" w:lineRule="auto"/>
        <w:ind w:left="1260"/>
      </w:pPr>
      <w:r>
        <w:rPr>
          <w:rFonts w:hint="eastAsia"/>
        </w:rPr>
        <w:t>品类筛选（男鞋、女鞋及所属子品类）；</w:t>
      </w:r>
    </w:p>
    <w:p w:rsidR="00C56AC1" w:rsidRDefault="006E2B63">
      <w:pPr>
        <w:numPr>
          <w:ilvl w:val="0"/>
          <w:numId w:val="10"/>
        </w:numPr>
        <w:spacing w:line="360" w:lineRule="auto"/>
        <w:ind w:left="1260"/>
      </w:pPr>
      <w:r>
        <w:rPr>
          <w:rFonts w:hint="eastAsia"/>
        </w:rPr>
        <w:t>年份筛选、季节筛选；</w:t>
      </w:r>
    </w:p>
    <w:p w:rsidR="00C56AC1" w:rsidRDefault="006E2B63">
      <w:pPr>
        <w:numPr>
          <w:ilvl w:val="0"/>
          <w:numId w:val="10"/>
        </w:numPr>
        <w:spacing w:line="360" w:lineRule="auto"/>
        <w:ind w:left="1260"/>
      </w:pPr>
      <w:r>
        <w:rPr>
          <w:rFonts w:hint="eastAsia"/>
        </w:rPr>
        <w:t>新老款筛选；</w:t>
      </w:r>
    </w:p>
    <w:p w:rsidR="00C56AC1" w:rsidRDefault="006E2B63">
      <w:pPr>
        <w:numPr>
          <w:ilvl w:val="0"/>
          <w:numId w:val="10"/>
        </w:numPr>
        <w:spacing w:line="360" w:lineRule="auto"/>
        <w:ind w:left="1260"/>
      </w:pPr>
      <w:r>
        <w:rPr>
          <w:rFonts w:hint="eastAsia"/>
        </w:rPr>
        <w:t>输入价格段筛选；</w:t>
      </w:r>
    </w:p>
    <w:p w:rsidR="00C56AC1" w:rsidRDefault="006E2B63">
      <w:pPr>
        <w:numPr>
          <w:ilvl w:val="0"/>
          <w:numId w:val="10"/>
        </w:numPr>
        <w:spacing w:line="360" w:lineRule="auto"/>
        <w:ind w:left="1260"/>
      </w:pPr>
      <w:r>
        <w:rPr>
          <w:rFonts w:hint="eastAsia"/>
        </w:rPr>
        <w:t>店铺筛选；</w:t>
      </w:r>
    </w:p>
    <w:p w:rsidR="00C56AC1" w:rsidRDefault="006E2B63">
      <w:pPr>
        <w:numPr>
          <w:ilvl w:val="0"/>
          <w:numId w:val="9"/>
        </w:numPr>
        <w:spacing w:line="360" w:lineRule="auto"/>
        <w:jc w:val="left"/>
      </w:pPr>
      <w:r>
        <w:rPr>
          <w:rFonts w:hint="eastAsia"/>
        </w:rPr>
        <w:t>筛选条件默认为时间：当月截止当日、总销售数据；</w:t>
      </w:r>
    </w:p>
    <w:p w:rsidR="00C56AC1" w:rsidRDefault="006E2B63">
      <w:pPr>
        <w:numPr>
          <w:ilvl w:val="0"/>
          <w:numId w:val="9"/>
        </w:numPr>
        <w:spacing w:line="360" w:lineRule="auto"/>
        <w:jc w:val="left"/>
      </w:pPr>
      <w:r>
        <w:rPr>
          <w:rFonts w:hint="eastAsia"/>
        </w:rPr>
        <w:t>展示根据筛选条件、以产品类别绘制饼状图：销量饼状图、销售金额饼状图、销售</w:t>
      </w:r>
      <w:r>
        <w:rPr>
          <w:rFonts w:hint="eastAsia"/>
        </w:rPr>
        <w:t>SKU</w:t>
      </w:r>
      <w:r>
        <w:rPr>
          <w:rFonts w:hint="eastAsia"/>
        </w:rPr>
        <w:t>饼状图，饼状图可以点击操作，如点击销量饼状图男鞋占比部分时，展示销售明细，销量明细及</w:t>
      </w:r>
      <w:r>
        <w:rPr>
          <w:rFonts w:hint="eastAsia"/>
        </w:rPr>
        <w:t>SKU</w:t>
      </w:r>
      <w:r>
        <w:rPr>
          <w:rFonts w:hint="eastAsia"/>
        </w:rPr>
        <w:t>点击明细包含：序号、货号、销量、库存、售罄率、平均售价；金额点击明细包含：序号、货号、销量、库存、售罄率、总销售金额；</w:t>
      </w:r>
    </w:p>
    <w:p w:rsidR="00C56AC1" w:rsidRDefault="006E2B63">
      <w:pPr>
        <w:numPr>
          <w:ilvl w:val="0"/>
          <w:numId w:val="9"/>
        </w:numPr>
        <w:spacing w:line="360" w:lineRule="auto"/>
        <w:jc w:val="left"/>
      </w:pPr>
      <w:r>
        <w:rPr>
          <w:rFonts w:hint="eastAsia"/>
        </w:rPr>
        <w:t>提供每个饼状图数据展示，以男女类别为例子，</w:t>
      </w:r>
      <w:r>
        <w:rPr>
          <w:rFonts w:hint="eastAsia"/>
          <w:b/>
          <w:bCs/>
        </w:rPr>
        <w:t>销量饼状图展示信息为</w:t>
      </w:r>
      <w:r>
        <w:rPr>
          <w:rFonts w:hint="eastAsia"/>
        </w:rPr>
        <w:t>：男鞋总销量、女鞋总销量、同比男鞋趋势、同比女鞋趋势、环比男鞋趋势、环比女鞋趋势；</w:t>
      </w:r>
      <w:r>
        <w:rPr>
          <w:rFonts w:hint="eastAsia"/>
          <w:b/>
          <w:bCs/>
        </w:rPr>
        <w:t>销售金额饼状图展示信息为</w:t>
      </w:r>
      <w:r>
        <w:rPr>
          <w:rFonts w:hint="eastAsia"/>
        </w:rPr>
        <w:t>：男鞋总销售金额、平均售价、女鞋总销售金额、平均售价、</w:t>
      </w:r>
      <w:r>
        <w:rPr>
          <w:rFonts w:hint="eastAsia"/>
        </w:rPr>
        <w:lastRenderedPageBreak/>
        <w:t>同</w:t>
      </w:r>
      <w:r>
        <w:rPr>
          <w:rFonts w:hint="eastAsia"/>
        </w:rPr>
        <w:t>比男鞋趋势、同比女鞋趋势、环比男鞋趋势、环比女鞋趋势；</w:t>
      </w:r>
      <w:r>
        <w:rPr>
          <w:rFonts w:hint="eastAsia"/>
          <w:b/>
          <w:bCs/>
        </w:rPr>
        <w:t>SKU</w:t>
      </w:r>
      <w:r>
        <w:rPr>
          <w:rFonts w:hint="eastAsia"/>
          <w:b/>
          <w:bCs/>
        </w:rPr>
        <w:t>饼状图展示信息为：</w:t>
      </w:r>
      <w:r>
        <w:rPr>
          <w:rFonts w:hint="eastAsia"/>
        </w:rPr>
        <w:t>男鞋销售</w:t>
      </w:r>
      <w:r>
        <w:rPr>
          <w:rFonts w:hint="eastAsia"/>
        </w:rPr>
        <w:t>SKU</w:t>
      </w:r>
      <w:r>
        <w:rPr>
          <w:rFonts w:hint="eastAsia"/>
        </w:rPr>
        <w:t>数量、女鞋销售</w:t>
      </w:r>
      <w:r>
        <w:rPr>
          <w:rFonts w:hint="eastAsia"/>
        </w:rPr>
        <w:t>SKU</w:t>
      </w:r>
      <w:r>
        <w:rPr>
          <w:rFonts w:hint="eastAsia"/>
        </w:rPr>
        <w:t>数量、</w:t>
      </w:r>
      <w:r>
        <w:rPr>
          <w:rFonts w:hint="eastAsia"/>
        </w:rPr>
        <w:t>同比男鞋趋势、同比女鞋趋势、环比男鞋趋势、环比女鞋趋势</w:t>
      </w:r>
    </w:p>
    <w:p w:rsidR="00C56AC1" w:rsidRDefault="006E2B63">
      <w:pPr>
        <w:numPr>
          <w:ilvl w:val="0"/>
          <w:numId w:val="9"/>
        </w:numPr>
        <w:spacing w:line="360" w:lineRule="auto"/>
        <w:jc w:val="left"/>
      </w:pPr>
      <w:r>
        <w:rPr>
          <w:rFonts w:hint="eastAsia"/>
        </w:rPr>
        <w:t>注：同比（</w:t>
      </w:r>
      <w:r>
        <w:rPr>
          <w:rFonts w:ascii="Arial" w:hAnsi="Arial" w:cs="Arial" w:hint="eastAsia"/>
          <w:color w:val="333333"/>
          <w:szCs w:val="21"/>
          <w:shd w:val="clear" w:color="auto" w:fill="FFFFFF"/>
        </w:rPr>
        <w:t>同比增长率</w:t>
      </w:r>
      <w:r>
        <w:rPr>
          <w:rFonts w:ascii="Arial" w:hAnsi="Arial" w:cs="Arial" w:hint="eastAsia"/>
          <w:color w:val="333333"/>
          <w:szCs w:val="21"/>
          <w:shd w:val="clear" w:color="auto" w:fill="FFFFFF"/>
        </w:rPr>
        <w:t>=</w:t>
      </w:r>
      <w:r>
        <w:rPr>
          <w:rFonts w:ascii="Arial" w:hAnsi="Arial" w:cs="Arial" w:hint="eastAsia"/>
          <w:color w:val="333333"/>
          <w:szCs w:val="21"/>
          <w:shd w:val="clear" w:color="auto" w:fill="FFFFFF"/>
        </w:rPr>
        <w:t>（本期数</w:t>
      </w:r>
      <w:r>
        <w:rPr>
          <w:rFonts w:ascii="Arial" w:hAnsi="Arial" w:cs="Arial" w:hint="eastAsia"/>
          <w:color w:val="333333"/>
          <w:szCs w:val="21"/>
          <w:shd w:val="clear" w:color="auto" w:fill="FFFFFF"/>
        </w:rPr>
        <w:t>-</w:t>
      </w:r>
      <w:r>
        <w:rPr>
          <w:rFonts w:ascii="Arial" w:hAnsi="Arial" w:cs="Arial" w:hint="eastAsia"/>
          <w:color w:val="333333"/>
          <w:szCs w:val="21"/>
          <w:shd w:val="clear" w:color="auto" w:fill="FFFFFF"/>
        </w:rPr>
        <w:t>同期数）</w:t>
      </w:r>
      <w:r>
        <w:rPr>
          <w:rFonts w:ascii="Arial" w:hAnsi="Arial" w:cs="Arial" w:hint="eastAsia"/>
          <w:color w:val="333333"/>
          <w:szCs w:val="21"/>
          <w:shd w:val="clear" w:color="auto" w:fill="FFFFFF"/>
        </w:rPr>
        <w:t>/|</w:t>
      </w:r>
      <w:r>
        <w:rPr>
          <w:rFonts w:ascii="Arial" w:hAnsi="Arial" w:cs="Arial" w:hint="eastAsia"/>
          <w:color w:val="333333"/>
          <w:szCs w:val="21"/>
          <w:shd w:val="clear" w:color="auto" w:fill="FFFFFF"/>
        </w:rPr>
        <w:t>同期数</w:t>
      </w:r>
      <w:r>
        <w:rPr>
          <w:rFonts w:ascii="Arial" w:hAnsi="Arial" w:cs="Arial" w:hint="eastAsia"/>
          <w:color w:val="333333"/>
          <w:szCs w:val="21"/>
          <w:shd w:val="clear" w:color="auto" w:fill="FFFFFF"/>
        </w:rPr>
        <w:t>|</w:t>
      </w:r>
      <w:r>
        <w:rPr>
          <w:rFonts w:ascii="Arial" w:hAnsi="Arial" w:cs="Arial" w:hint="eastAsia"/>
          <w:color w:val="333333"/>
          <w:szCs w:val="21"/>
          <w:shd w:val="clear" w:color="auto" w:fill="FFFFFF"/>
        </w:rPr>
        <w:t>×</w:t>
      </w:r>
      <w:r>
        <w:rPr>
          <w:rFonts w:ascii="Arial" w:hAnsi="Arial" w:cs="Arial" w:hint="eastAsia"/>
          <w:color w:val="333333"/>
          <w:szCs w:val="21"/>
          <w:shd w:val="clear" w:color="auto" w:fill="FFFFFF"/>
        </w:rPr>
        <w:t>100%</w:t>
      </w:r>
      <w:r>
        <w:rPr>
          <w:rFonts w:hint="eastAsia"/>
        </w:rPr>
        <w:t>）、环比（</w:t>
      </w:r>
      <w:r>
        <w:rPr>
          <w:rFonts w:ascii="Arial" w:hAnsi="Arial" w:cs="Arial" w:hint="eastAsia"/>
          <w:color w:val="333333"/>
          <w:szCs w:val="21"/>
          <w:shd w:val="clear" w:color="auto" w:fill="FFFFFF"/>
        </w:rPr>
        <w:t>环比增长率</w:t>
      </w:r>
      <w:r>
        <w:rPr>
          <w:rFonts w:ascii="Arial" w:hAnsi="Arial" w:cs="Arial" w:hint="eastAsia"/>
          <w:color w:val="333333"/>
          <w:szCs w:val="21"/>
          <w:shd w:val="clear" w:color="auto" w:fill="FFFFFF"/>
        </w:rPr>
        <w:t>=</w:t>
      </w:r>
      <w:r>
        <w:rPr>
          <w:rFonts w:ascii="Arial" w:hAnsi="Arial" w:cs="Arial" w:hint="eastAsia"/>
          <w:color w:val="333333"/>
          <w:szCs w:val="21"/>
          <w:shd w:val="clear" w:color="auto" w:fill="FFFFFF"/>
        </w:rPr>
        <w:t>（本期数</w:t>
      </w:r>
      <w:r>
        <w:rPr>
          <w:rFonts w:ascii="Arial" w:hAnsi="Arial" w:cs="Arial" w:hint="eastAsia"/>
          <w:color w:val="333333"/>
          <w:szCs w:val="21"/>
          <w:shd w:val="clear" w:color="auto" w:fill="FFFFFF"/>
        </w:rPr>
        <w:t>-</w:t>
      </w:r>
      <w:r>
        <w:rPr>
          <w:rFonts w:ascii="Arial" w:hAnsi="Arial" w:cs="Arial" w:hint="eastAsia"/>
          <w:color w:val="333333"/>
          <w:szCs w:val="21"/>
          <w:shd w:val="clear" w:color="auto" w:fill="FFFFFF"/>
        </w:rPr>
        <w:t>上期数）</w:t>
      </w:r>
      <w:r>
        <w:rPr>
          <w:rFonts w:ascii="Arial" w:hAnsi="Arial" w:cs="Arial" w:hint="eastAsia"/>
          <w:color w:val="333333"/>
          <w:szCs w:val="21"/>
          <w:shd w:val="clear" w:color="auto" w:fill="FFFFFF"/>
        </w:rPr>
        <w:t>/</w:t>
      </w:r>
      <w:r>
        <w:rPr>
          <w:rFonts w:ascii="Arial" w:hAnsi="Arial" w:cs="Arial" w:hint="eastAsia"/>
          <w:color w:val="333333"/>
          <w:szCs w:val="21"/>
          <w:shd w:val="clear" w:color="auto" w:fill="FFFFFF"/>
        </w:rPr>
        <w:t>上期数×</w:t>
      </w:r>
      <w:r>
        <w:rPr>
          <w:rFonts w:ascii="Arial" w:hAnsi="Arial" w:cs="Arial" w:hint="eastAsia"/>
          <w:color w:val="333333"/>
          <w:szCs w:val="21"/>
          <w:shd w:val="clear" w:color="auto" w:fill="FFFFFF"/>
        </w:rPr>
        <w:t>100%</w:t>
      </w:r>
      <w:r>
        <w:rPr>
          <w:rFonts w:hint="eastAsia"/>
        </w:rPr>
        <w:t>）；</w:t>
      </w:r>
    </w:p>
    <w:p w:rsidR="00C56AC1" w:rsidRDefault="006E2B63">
      <w:pPr>
        <w:numPr>
          <w:ilvl w:val="0"/>
          <w:numId w:val="9"/>
        </w:numPr>
        <w:spacing w:line="360" w:lineRule="auto"/>
        <w:jc w:val="left"/>
      </w:pPr>
      <w:r>
        <w:rPr>
          <w:rFonts w:hint="eastAsia"/>
        </w:rPr>
        <w:t>提供点击明细中的每个货品，跳转至货品详细信息的功能；</w:t>
      </w:r>
    </w:p>
    <w:p w:rsidR="00C56AC1" w:rsidRDefault="006E2B63">
      <w:pPr>
        <w:spacing w:line="360" w:lineRule="auto"/>
        <w:ind w:firstLineChars="500" w:firstLine="1054"/>
        <w:rPr>
          <w:b/>
          <w:bCs/>
        </w:rPr>
      </w:pPr>
      <w:r>
        <w:rPr>
          <w:rFonts w:hint="eastAsia"/>
          <w:b/>
          <w:bCs/>
        </w:rPr>
        <w:t>任务分解：</w:t>
      </w:r>
    </w:p>
    <w:tbl>
      <w:tblPr>
        <w:tblStyle w:val="a7"/>
        <w:tblW w:w="7418" w:type="dxa"/>
        <w:jc w:val="center"/>
        <w:tblLayout w:type="fixed"/>
        <w:tblLook w:val="04A0" w:firstRow="1" w:lastRow="0" w:firstColumn="1" w:lastColumn="0" w:noHBand="0" w:noVBand="1"/>
      </w:tblPr>
      <w:tblGrid>
        <w:gridCol w:w="695"/>
        <w:gridCol w:w="1085"/>
        <w:gridCol w:w="1327"/>
        <w:gridCol w:w="1148"/>
        <w:gridCol w:w="1413"/>
        <w:gridCol w:w="1750"/>
      </w:tblGrid>
      <w:tr w:rsidR="00C56AC1">
        <w:trPr>
          <w:jc w:val="center"/>
        </w:trPr>
        <w:tc>
          <w:tcPr>
            <w:tcW w:w="695" w:type="dxa"/>
            <w:shd w:val="clear" w:color="auto" w:fill="D8D8D8" w:themeFill="background1" w:themeFillShade="D8"/>
          </w:tcPr>
          <w:p w:rsidR="00C56AC1" w:rsidRDefault="006E2B63">
            <w:pPr>
              <w:spacing w:line="360" w:lineRule="auto"/>
              <w:jc w:val="center"/>
              <w:rPr>
                <w:b/>
                <w:bCs/>
              </w:rPr>
            </w:pPr>
            <w:r>
              <w:rPr>
                <w:rFonts w:hint="eastAsia"/>
                <w:b/>
                <w:bCs/>
              </w:rPr>
              <w:t>序号</w:t>
            </w:r>
          </w:p>
        </w:tc>
        <w:tc>
          <w:tcPr>
            <w:tcW w:w="1085" w:type="dxa"/>
            <w:shd w:val="clear" w:color="auto" w:fill="D8D8D8" w:themeFill="background1" w:themeFillShade="D8"/>
          </w:tcPr>
          <w:p w:rsidR="00C56AC1" w:rsidRDefault="006E2B63">
            <w:pPr>
              <w:spacing w:line="360" w:lineRule="auto"/>
              <w:jc w:val="center"/>
              <w:rPr>
                <w:b/>
                <w:bCs/>
              </w:rPr>
            </w:pPr>
            <w:r>
              <w:rPr>
                <w:rFonts w:hint="eastAsia"/>
                <w:b/>
                <w:bCs/>
              </w:rPr>
              <w:t>类别</w:t>
            </w:r>
          </w:p>
        </w:tc>
        <w:tc>
          <w:tcPr>
            <w:tcW w:w="1327" w:type="dxa"/>
            <w:shd w:val="clear" w:color="auto" w:fill="D8D8D8" w:themeFill="background1" w:themeFillShade="D8"/>
          </w:tcPr>
          <w:p w:rsidR="00C56AC1" w:rsidRDefault="006E2B63">
            <w:pPr>
              <w:spacing w:line="360" w:lineRule="auto"/>
              <w:jc w:val="center"/>
              <w:rPr>
                <w:b/>
                <w:bCs/>
              </w:rPr>
            </w:pPr>
            <w:r>
              <w:rPr>
                <w:rFonts w:hint="eastAsia"/>
                <w:b/>
                <w:bCs/>
              </w:rPr>
              <w:t>编号</w:t>
            </w:r>
          </w:p>
        </w:tc>
        <w:tc>
          <w:tcPr>
            <w:tcW w:w="1148" w:type="dxa"/>
            <w:shd w:val="clear" w:color="auto" w:fill="D8D8D8" w:themeFill="background1" w:themeFillShade="D8"/>
          </w:tcPr>
          <w:p w:rsidR="00C56AC1" w:rsidRDefault="006E2B63">
            <w:pPr>
              <w:spacing w:line="360" w:lineRule="auto"/>
              <w:jc w:val="center"/>
              <w:rPr>
                <w:b/>
                <w:bCs/>
              </w:rPr>
            </w:pPr>
            <w:r>
              <w:rPr>
                <w:rFonts w:hint="eastAsia"/>
                <w:b/>
                <w:bCs/>
              </w:rPr>
              <w:t>任务级别</w:t>
            </w:r>
          </w:p>
        </w:tc>
        <w:tc>
          <w:tcPr>
            <w:tcW w:w="1413" w:type="dxa"/>
            <w:shd w:val="clear" w:color="auto" w:fill="D8D8D8" w:themeFill="background1" w:themeFillShade="D8"/>
          </w:tcPr>
          <w:p w:rsidR="00C56AC1" w:rsidRDefault="006E2B63">
            <w:pPr>
              <w:spacing w:line="360" w:lineRule="auto"/>
              <w:jc w:val="center"/>
              <w:rPr>
                <w:b/>
                <w:bCs/>
              </w:rPr>
            </w:pPr>
            <w:r>
              <w:rPr>
                <w:rFonts w:hint="eastAsia"/>
                <w:b/>
                <w:bCs/>
              </w:rPr>
              <w:t>分配时间</w:t>
            </w:r>
          </w:p>
        </w:tc>
        <w:tc>
          <w:tcPr>
            <w:tcW w:w="1750" w:type="dxa"/>
            <w:shd w:val="clear" w:color="auto" w:fill="D8D8D8" w:themeFill="background1" w:themeFillShade="D8"/>
          </w:tcPr>
          <w:p w:rsidR="00C56AC1" w:rsidRDefault="006E2B63">
            <w:pPr>
              <w:spacing w:line="360" w:lineRule="auto"/>
              <w:jc w:val="center"/>
              <w:rPr>
                <w:b/>
                <w:bCs/>
              </w:rPr>
            </w:pPr>
            <w:r>
              <w:rPr>
                <w:rFonts w:hint="eastAsia"/>
                <w:b/>
                <w:bCs/>
              </w:rPr>
              <w:t>任务内容备注</w:t>
            </w:r>
          </w:p>
        </w:tc>
      </w:tr>
      <w:tr w:rsidR="00C56AC1">
        <w:trPr>
          <w:jc w:val="center"/>
        </w:trPr>
        <w:tc>
          <w:tcPr>
            <w:tcW w:w="695" w:type="dxa"/>
          </w:tcPr>
          <w:p w:rsidR="00C56AC1" w:rsidRDefault="006E2B63">
            <w:pPr>
              <w:spacing w:line="360" w:lineRule="auto"/>
              <w:jc w:val="center"/>
            </w:pPr>
            <w:r>
              <w:rPr>
                <w:rFonts w:hint="eastAsia"/>
              </w:rPr>
              <w:t>1</w:t>
            </w:r>
          </w:p>
        </w:tc>
        <w:tc>
          <w:tcPr>
            <w:tcW w:w="1085" w:type="dxa"/>
          </w:tcPr>
          <w:p w:rsidR="00C56AC1" w:rsidRDefault="006E2B63">
            <w:pPr>
              <w:spacing w:line="360" w:lineRule="auto"/>
              <w:jc w:val="center"/>
            </w:pPr>
            <w:r>
              <w:rPr>
                <w:rFonts w:hint="eastAsia"/>
              </w:rPr>
              <w:t>APP</w:t>
            </w:r>
          </w:p>
        </w:tc>
        <w:tc>
          <w:tcPr>
            <w:tcW w:w="1327" w:type="dxa"/>
          </w:tcPr>
          <w:p w:rsidR="00C56AC1" w:rsidRDefault="006E2B63">
            <w:pPr>
              <w:spacing w:line="360" w:lineRule="auto"/>
              <w:jc w:val="center"/>
            </w:pPr>
            <w:r>
              <w:rPr>
                <w:rFonts w:hint="eastAsia"/>
              </w:rPr>
              <w:t>V2.0</w:t>
            </w:r>
          </w:p>
        </w:tc>
        <w:tc>
          <w:tcPr>
            <w:tcW w:w="1148" w:type="dxa"/>
          </w:tcPr>
          <w:p w:rsidR="00C56AC1" w:rsidRDefault="006E2B63">
            <w:pPr>
              <w:spacing w:line="360" w:lineRule="auto"/>
              <w:jc w:val="center"/>
            </w:pPr>
            <w:r>
              <w:rPr>
                <w:rFonts w:hint="eastAsia"/>
              </w:rPr>
              <w:t>C</w:t>
            </w:r>
          </w:p>
        </w:tc>
        <w:tc>
          <w:tcPr>
            <w:tcW w:w="1413" w:type="dxa"/>
          </w:tcPr>
          <w:p w:rsidR="00C56AC1" w:rsidRDefault="006E2B63">
            <w:pPr>
              <w:spacing w:line="360" w:lineRule="auto"/>
              <w:jc w:val="center"/>
            </w:pPr>
            <w:r>
              <w:rPr>
                <w:rFonts w:hint="eastAsia"/>
              </w:rPr>
              <w:t>5</w:t>
            </w:r>
            <w:r>
              <w:rPr>
                <w:rFonts w:hint="eastAsia"/>
              </w:rPr>
              <w:t>月</w:t>
            </w:r>
            <w:r>
              <w:rPr>
                <w:rFonts w:hint="eastAsia"/>
              </w:rPr>
              <w:t>23</w:t>
            </w:r>
            <w:r>
              <w:rPr>
                <w:rFonts w:hint="eastAsia"/>
              </w:rPr>
              <w:t>日</w:t>
            </w:r>
          </w:p>
        </w:tc>
        <w:tc>
          <w:tcPr>
            <w:tcW w:w="1750" w:type="dxa"/>
          </w:tcPr>
          <w:p w:rsidR="00C56AC1" w:rsidRDefault="00C56AC1">
            <w:pPr>
              <w:spacing w:line="360" w:lineRule="auto"/>
            </w:pPr>
          </w:p>
        </w:tc>
      </w:tr>
      <w:tr w:rsidR="00C56AC1">
        <w:trPr>
          <w:jc w:val="center"/>
        </w:trPr>
        <w:tc>
          <w:tcPr>
            <w:tcW w:w="695" w:type="dxa"/>
          </w:tcPr>
          <w:p w:rsidR="00C56AC1" w:rsidRDefault="006E2B63">
            <w:pPr>
              <w:spacing w:line="360" w:lineRule="auto"/>
              <w:jc w:val="center"/>
            </w:pPr>
            <w:r>
              <w:rPr>
                <w:rFonts w:hint="eastAsia"/>
              </w:rPr>
              <w:t>2</w:t>
            </w:r>
          </w:p>
        </w:tc>
        <w:tc>
          <w:tcPr>
            <w:tcW w:w="1085" w:type="dxa"/>
          </w:tcPr>
          <w:p w:rsidR="00C56AC1" w:rsidRDefault="006E2B63">
            <w:pPr>
              <w:spacing w:line="360" w:lineRule="auto"/>
              <w:jc w:val="center"/>
            </w:pPr>
            <w:r>
              <w:rPr>
                <w:rFonts w:hint="eastAsia"/>
              </w:rPr>
              <w:t>接口</w:t>
            </w:r>
          </w:p>
        </w:tc>
        <w:tc>
          <w:tcPr>
            <w:tcW w:w="1327" w:type="dxa"/>
          </w:tcPr>
          <w:p w:rsidR="00C56AC1" w:rsidRDefault="006E2B63">
            <w:pPr>
              <w:spacing w:line="360" w:lineRule="auto"/>
              <w:jc w:val="center"/>
            </w:pPr>
            <w:r>
              <w:rPr>
                <w:rFonts w:hint="eastAsia"/>
              </w:rPr>
              <w:t>V2.0</w:t>
            </w:r>
          </w:p>
        </w:tc>
        <w:tc>
          <w:tcPr>
            <w:tcW w:w="1148" w:type="dxa"/>
          </w:tcPr>
          <w:p w:rsidR="00C56AC1" w:rsidRDefault="006E2B63">
            <w:pPr>
              <w:spacing w:line="360" w:lineRule="auto"/>
              <w:jc w:val="center"/>
            </w:pPr>
            <w:r>
              <w:rPr>
                <w:rFonts w:hint="eastAsia"/>
              </w:rPr>
              <w:t>C</w:t>
            </w:r>
          </w:p>
        </w:tc>
        <w:tc>
          <w:tcPr>
            <w:tcW w:w="1413" w:type="dxa"/>
          </w:tcPr>
          <w:p w:rsidR="00C56AC1" w:rsidRDefault="006E2B63">
            <w:pPr>
              <w:spacing w:line="360" w:lineRule="auto"/>
              <w:jc w:val="center"/>
            </w:pPr>
            <w:r>
              <w:rPr>
                <w:rFonts w:hint="eastAsia"/>
              </w:rPr>
              <w:t>5</w:t>
            </w:r>
            <w:r>
              <w:rPr>
                <w:rFonts w:hint="eastAsia"/>
              </w:rPr>
              <w:t>月</w:t>
            </w:r>
            <w:r>
              <w:rPr>
                <w:rFonts w:hint="eastAsia"/>
              </w:rPr>
              <w:t>23</w:t>
            </w:r>
            <w:r>
              <w:rPr>
                <w:rFonts w:hint="eastAsia"/>
              </w:rPr>
              <w:t>日</w:t>
            </w:r>
          </w:p>
        </w:tc>
        <w:tc>
          <w:tcPr>
            <w:tcW w:w="1750" w:type="dxa"/>
          </w:tcPr>
          <w:p w:rsidR="00C56AC1" w:rsidRDefault="00C56AC1">
            <w:pPr>
              <w:spacing w:line="360" w:lineRule="auto"/>
            </w:pPr>
          </w:p>
        </w:tc>
      </w:tr>
    </w:tbl>
    <w:p w:rsidR="00C56AC1" w:rsidRDefault="006E2B63">
      <w:pPr>
        <w:pStyle w:val="2"/>
        <w:spacing w:before="20" w:after="20"/>
        <w:rPr>
          <w:sz w:val="30"/>
          <w:szCs w:val="30"/>
        </w:rPr>
      </w:pPr>
      <w:bookmarkStart w:id="35" w:name="_Toc2743"/>
      <w:r>
        <w:rPr>
          <w:sz w:val="30"/>
          <w:szCs w:val="30"/>
        </w:rPr>
        <w:t>2.7.</w:t>
      </w:r>
      <w:r>
        <w:rPr>
          <w:rFonts w:hint="eastAsia"/>
          <w:sz w:val="30"/>
          <w:szCs w:val="30"/>
        </w:rPr>
        <w:t>6</w:t>
      </w:r>
      <w:r>
        <w:rPr>
          <w:rFonts w:hint="eastAsia"/>
          <w:sz w:val="30"/>
          <w:szCs w:val="30"/>
        </w:rPr>
        <w:t>畅销款</w:t>
      </w:r>
      <w:bookmarkEnd w:id="35"/>
    </w:p>
    <w:p w:rsidR="00C56AC1" w:rsidRDefault="006E2B63">
      <w:pPr>
        <w:numPr>
          <w:ilvl w:val="0"/>
          <w:numId w:val="11"/>
        </w:numPr>
        <w:spacing w:line="360" w:lineRule="auto"/>
        <w:jc w:val="left"/>
      </w:pPr>
      <w:r>
        <w:rPr>
          <w:rFonts w:hint="eastAsia"/>
        </w:rPr>
        <w:t>根据登录用户类型：总部用户、门店用户</w:t>
      </w:r>
      <w:r>
        <w:rPr>
          <w:rFonts w:hint="eastAsia"/>
        </w:rPr>
        <w:t xml:space="preserve"> </w:t>
      </w:r>
      <w:r>
        <w:rPr>
          <w:rFonts w:hint="eastAsia"/>
        </w:rPr>
        <w:t>查看不同的数据范围；</w:t>
      </w:r>
    </w:p>
    <w:p w:rsidR="00C56AC1" w:rsidRDefault="006E2B63">
      <w:pPr>
        <w:numPr>
          <w:ilvl w:val="0"/>
          <w:numId w:val="11"/>
        </w:numPr>
        <w:spacing w:line="360" w:lineRule="auto"/>
        <w:jc w:val="left"/>
      </w:pPr>
      <w:r>
        <w:rPr>
          <w:rFonts w:hint="eastAsia"/>
        </w:rPr>
        <w:t>总部用户登录时：</w:t>
      </w:r>
    </w:p>
    <w:p w:rsidR="00C56AC1" w:rsidRDefault="006E2B63">
      <w:pPr>
        <w:numPr>
          <w:ilvl w:val="0"/>
          <w:numId w:val="12"/>
        </w:numPr>
        <w:spacing w:line="360" w:lineRule="auto"/>
        <w:ind w:left="1260"/>
        <w:jc w:val="left"/>
      </w:pPr>
      <w:r>
        <w:rPr>
          <w:rFonts w:hint="eastAsia"/>
        </w:rPr>
        <w:t>默认筛选为当前年份、</w:t>
      </w:r>
      <w:r>
        <w:rPr>
          <w:rFonts w:hint="eastAsia"/>
        </w:rPr>
        <w:t>7</w:t>
      </w:r>
      <w:r>
        <w:rPr>
          <w:rFonts w:hint="eastAsia"/>
        </w:rPr>
        <w:t>天销售、总的销售为范围；</w:t>
      </w:r>
    </w:p>
    <w:p w:rsidR="00C56AC1" w:rsidRDefault="006E2B63">
      <w:pPr>
        <w:numPr>
          <w:ilvl w:val="0"/>
          <w:numId w:val="12"/>
        </w:numPr>
        <w:spacing w:line="360" w:lineRule="auto"/>
        <w:ind w:left="1260"/>
        <w:jc w:val="left"/>
      </w:pPr>
      <w:r>
        <w:rPr>
          <w:rFonts w:hint="eastAsia"/>
        </w:rPr>
        <w:t>提供总部用户查看总的销售畅销和查看单个门店畅销款的筛选；</w:t>
      </w:r>
    </w:p>
    <w:p w:rsidR="00C56AC1" w:rsidRDefault="006E2B63">
      <w:pPr>
        <w:numPr>
          <w:ilvl w:val="0"/>
          <w:numId w:val="12"/>
        </w:numPr>
        <w:spacing w:line="360" w:lineRule="auto"/>
        <w:ind w:left="1260"/>
        <w:jc w:val="left"/>
      </w:pPr>
      <w:r>
        <w:rPr>
          <w:rFonts w:hint="eastAsia"/>
        </w:rPr>
        <w:t>默认展示以当前年份、</w:t>
      </w:r>
      <w:r>
        <w:rPr>
          <w:rFonts w:hint="eastAsia"/>
        </w:rPr>
        <w:t>7</w:t>
      </w:r>
      <w:r>
        <w:rPr>
          <w:rFonts w:hint="eastAsia"/>
        </w:rPr>
        <w:t>天总的销量前</w:t>
      </w:r>
      <w:r>
        <w:rPr>
          <w:rFonts w:hint="eastAsia"/>
        </w:rPr>
        <w:t>50</w:t>
      </w:r>
      <w:r>
        <w:rPr>
          <w:rFonts w:hint="eastAsia"/>
        </w:rPr>
        <w:t>作为畅销款，如果选择单个门店则提供</w:t>
      </w:r>
      <w:r>
        <w:rPr>
          <w:rFonts w:hint="eastAsia"/>
        </w:rPr>
        <w:t>7</w:t>
      </w:r>
      <w:r>
        <w:rPr>
          <w:rFonts w:hint="eastAsia"/>
        </w:rPr>
        <w:t>天此门店前</w:t>
      </w:r>
      <w:r>
        <w:rPr>
          <w:rFonts w:hint="eastAsia"/>
        </w:rPr>
        <w:t>10</w:t>
      </w:r>
      <w:r>
        <w:rPr>
          <w:rFonts w:hint="eastAsia"/>
        </w:rPr>
        <w:t>名为畅销款；</w:t>
      </w:r>
    </w:p>
    <w:p w:rsidR="00C56AC1" w:rsidRDefault="006E2B63">
      <w:pPr>
        <w:numPr>
          <w:ilvl w:val="0"/>
          <w:numId w:val="12"/>
        </w:numPr>
        <w:spacing w:line="360" w:lineRule="auto"/>
        <w:ind w:left="1260"/>
        <w:jc w:val="left"/>
      </w:pPr>
      <w:r>
        <w:rPr>
          <w:rFonts w:hint="eastAsia"/>
        </w:rPr>
        <w:t>提供根据年份、</w:t>
      </w:r>
      <w:r>
        <w:rPr>
          <w:rFonts w:hint="eastAsia"/>
        </w:rPr>
        <w:t>7</w:t>
      </w:r>
      <w:r>
        <w:rPr>
          <w:rFonts w:hint="eastAsia"/>
        </w:rPr>
        <w:t>天及</w:t>
      </w:r>
      <w:r>
        <w:rPr>
          <w:rFonts w:hint="eastAsia"/>
        </w:rPr>
        <w:t>15</w:t>
      </w:r>
      <w:r>
        <w:rPr>
          <w:rFonts w:hint="eastAsia"/>
        </w:rPr>
        <w:t>天、近</w:t>
      </w:r>
      <w:r>
        <w:rPr>
          <w:rFonts w:hint="eastAsia"/>
        </w:rPr>
        <w:t>30</w:t>
      </w:r>
      <w:r>
        <w:rPr>
          <w:rFonts w:hint="eastAsia"/>
        </w:rPr>
        <w:t>、累计、自定义时间段内总的销量前</w:t>
      </w:r>
      <w:r>
        <w:rPr>
          <w:rFonts w:hint="eastAsia"/>
        </w:rPr>
        <w:t>50</w:t>
      </w:r>
      <w:r>
        <w:rPr>
          <w:rFonts w:hint="eastAsia"/>
        </w:rPr>
        <w:t>、</w:t>
      </w:r>
      <w:r>
        <w:rPr>
          <w:rFonts w:hint="eastAsia"/>
        </w:rPr>
        <w:t>80</w:t>
      </w:r>
      <w:r>
        <w:rPr>
          <w:rFonts w:hint="eastAsia"/>
        </w:rPr>
        <w:t>、</w:t>
      </w:r>
      <w:r>
        <w:rPr>
          <w:rFonts w:hint="eastAsia"/>
        </w:rPr>
        <w:t>100</w:t>
      </w:r>
      <w:r>
        <w:rPr>
          <w:rFonts w:hint="eastAsia"/>
        </w:rPr>
        <w:t>名的筛选条件，如果选择的是单个门店则提供前</w:t>
      </w:r>
      <w:r>
        <w:rPr>
          <w:rFonts w:hint="eastAsia"/>
        </w:rPr>
        <w:t>10</w:t>
      </w:r>
      <w:r>
        <w:rPr>
          <w:rFonts w:hint="eastAsia"/>
        </w:rPr>
        <w:t>名、</w:t>
      </w:r>
      <w:r>
        <w:rPr>
          <w:rFonts w:hint="eastAsia"/>
        </w:rPr>
        <w:t>20</w:t>
      </w:r>
      <w:r>
        <w:rPr>
          <w:rFonts w:hint="eastAsia"/>
        </w:rPr>
        <w:t>名、</w:t>
      </w:r>
      <w:r>
        <w:rPr>
          <w:rFonts w:hint="eastAsia"/>
        </w:rPr>
        <w:t>30</w:t>
      </w:r>
      <w:r>
        <w:rPr>
          <w:rFonts w:hint="eastAsia"/>
        </w:rPr>
        <w:t>名作为筛选条件；</w:t>
      </w:r>
    </w:p>
    <w:p w:rsidR="00C56AC1" w:rsidRDefault="006E2B63">
      <w:pPr>
        <w:numPr>
          <w:ilvl w:val="0"/>
          <w:numId w:val="12"/>
        </w:numPr>
        <w:spacing w:line="360" w:lineRule="auto"/>
        <w:ind w:left="1260"/>
        <w:jc w:val="left"/>
      </w:pPr>
      <w:r>
        <w:rPr>
          <w:rFonts w:hint="eastAsia"/>
        </w:rPr>
        <w:t>提供筛选各品类畅销款货品，各品类的畅销款需要包含在总的销量排行</w:t>
      </w:r>
      <w:r>
        <w:rPr>
          <w:rFonts w:hint="eastAsia"/>
        </w:rPr>
        <w:t>50</w:t>
      </w:r>
      <w:r>
        <w:rPr>
          <w:rFonts w:hint="eastAsia"/>
        </w:rPr>
        <w:t>名内或单个门店前</w:t>
      </w:r>
      <w:r>
        <w:rPr>
          <w:rFonts w:hint="eastAsia"/>
        </w:rPr>
        <w:t>10</w:t>
      </w:r>
      <w:r>
        <w:rPr>
          <w:rFonts w:hint="eastAsia"/>
        </w:rPr>
        <w:t>名之内；</w:t>
      </w:r>
    </w:p>
    <w:p w:rsidR="00C56AC1" w:rsidRDefault="006E2B63">
      <w:pPr>
        <w:numPr>
          <w:ilvl w:val="0"/>
          <w:numId w:val="11"/>
        </w:numPr>
        <w:spacing w:line="360" w:lineRule="auto"/>
        <w:jc w:val="left"/>
      </w:pPr>
      <w:r>
        <w:rPr>
          <w:rFonts w:hint="eastAsia"/>
        </w:rPr>
        <w:t>门店用户登录时：</w:t>
      </w:r>
    </w:p>
    <w:p w:rsidR="00C56AC1" w:rsidRDefault="006E2B63">
      <w:pPr>
        <w:numPr>
          <w:ilvl w:val="0"/>
          <w:numId w:val="12"/>
        </w:numPr>
        <w:spacing w:line="360" w:lineRule="auto"/>
        <w:ind w:left="1260"/>
        <w:jc w:val="left"/>
      </w:pPr>
      <w:r>
        <w:rPr>
          <w:rFonts w:hint="eastAsia"/>
        </w:rPr>
        <w:t>默认筛选为当前年份、</w:t>
      </w:r>
      <w:r>
        <w:rPr>
          <w:rFonts w:hint="eastAsia"/>
        </w:rPr>
        <w:t>7</w:t>
      </w:r>
      <w:r>
        <w:rPr>
          <w:rFonts w:hint="eastAsia"/>
        </w:rPr>
        <w:t>天销售、当前门店销售为范围；</w:t>
      </w:r>
    </w:p>
    <w:p w:rsidR="00C56AC1" w:rsidRDefault="006E2B63">
      <w:pPr>
        <w:numPr>
          <w:ilvl w:val="0"/>
          <w:numId w:val="12"/>
        </w:numPr>
        <w:spacing w:line="360" w:lineRule="auto"/>
        <w:ind w:left="1260"/>
        <w:jc w:val="left"/>
      </w:pPr>
      <w:r>
        <w:rPr>
          <w:rFonts w:hint="eastAsia"/>
        </w:rPr>
        <w:t>提供用户查看总的销售畅销和查看自己门店畅销款的筛选；</w:t>
      </w:r>
    </w:p>
    <w:p w:rsidR="00C56AC1" w:rsidRDefault="006E2B63">
      <w:pPr>
        <w:numPr>
          <w:ilvl w:val="0"/>
          <w:numId w:val="12"/>
        </w:numPr>
        <w:spacing w:line="360" w:lineRule="auto"/>
        <w:ind w:left="1260"/>
        <w:jc w:val="left"/>
      </w:pPr>
      <w:r>
        <w:rPr>
          <w:rFonts w:hint="eastAsia"/>
        </w:rPr>
        <w:t>默认展示以单个门店</w:t>
      </w:r>
      <w:r>
        <w:rPr>
          <w:rFonts w:hint="eastAsia"/>
        </w:rPr>
        <w:t>7</w:t>
      </w:r>
      <w:r>
        <w:rPr>
          <w:rFonts w:hint="eastAsia"/>
        </w:rPr>
        <w:t>天当前门店前</w:t>
      </w:r>
      <w:r>
        <w:rPr>
          <w:rFonts w:hint="eastAsia"/>
        </w:rPr>
        <w:t>10</w:t>
      </w:r>
      <w:r>
        <w:rPr>
          <w:rFonts w:hint="eastAsia"/>
        </w:rPr>
        <w:t>名为畅销款，如果选择的是总的销售则展示</w:t>
      </w:r>
      <w:r>
        <w:rPr>
          <w:rFonts w:hint="eastAsia"/>
        </w:rPr>
        <w:t>7</w:t>
      </w:r>
      <w:r>
        <w:rPr>
          <w:rFonts w:hint="eastAsia"/>
        </w:rPr>
        <w:t>天总的销量前</w:t>
      </w:r>
      <w:r>
        <w:rPr>
          <w:rFonts w:hint="eastAsia"/>
        </w:rPr>
        <w:t>50</w:t>
      </w:r>
      <w:r>
        <w:rPr>
          <w:rFonts w:hint="eastAsia"/>
        </w:rPr>
        <w:t>作为畅销款；</w:t>
      </w:r>
    </w:p>
    <w:p w:rsidR="00C56AC1" w:rsidRDefault="006E2B63">
      <w:pPr>
        <w:numPr>
          <w:ilvl w:val="0"/>
          <w:numId w:val="12"/>
        </w:numPr>
        <w:spacing w:line="360" w:lineRule="auto"/>
        <w:ind w:left="1260"/>
        <w:jc w:val="left"/>
      </w:pPr>
      <w:r>
        <w:rPr>
          <w:rFonts w:hint="eastAsia"/>
        </w:rPr>
        <w:t>提供根据年份、</w:t>
      </w:r>
      <w:r>
        <w:rPr>
          <w:rFonts w:hint="eastAsia"/>
        </w:rPr>
        <w:t>7</w:t>
      </w:r>
      <w:r>
        <w:rPr>
          <w:rFonts w:hint="eastAsia"/>
        </w:rPr>
        <w:t>天及</w:t>
      </w:r>
      <w:r>
        <w:rPr>
          <w:rFonts w:hint="eastAsia"/>
        </w:rPr>
        <w:t>15</w:t>
      </w:r>
      <w:r>
        <w:rPr>
          <w:rFonts w:hint="eastAsia"/>
        </w:rPr>
        <w:t>天、近</w:t>
      </w:r>
      <w:r>
        <w:rPr>
          <w:rFonts w:hint="eastAsia"/>
        </w:rPr>
        <w:t>30</w:t>
      </w:r>
      <w:r>
        <w:rPr>
          <w:rFonts w:hint="eastAsia"/>
        </w:rPr>
        <w:t>、累计、自定义时间段内总的销量前</w:t>
      </w:r>
      <w:r>
        <w:rPr>
          <w:rFonts w:hint="eastAsia"/>
        </w:rPr>
        <w:t>50</w:t>
      </w:r>
      <w:r>
        <w:rPr>
          <w:rFonts w:hint="eastAsia"/>
        </w:rPr>
        <w:t>、</w:t>
      </w:r>
      <w:r>
        <w:rPr>
          <w:rFonts w:hint="eastAsia"/>
        </w:rPr>
        <w:t>80</w:t>
      </w:r>
      <w:r>
        <w:rPr>
          <w:rFonts w:hint="eastAsia"/>
        </w:rPr>
        <w:t>、</w:t>
      </w:r>
      <w:r>
        <w:rPr>
          <w:rFonts w:hint="eastAsia"/>
        </w:rPr>
        <w:t>100</w:t>
      </w:r>
      <w:r>
        <w:rPr>
          <w:rFonts w:hint="eastAsia"/>
        </w:rPr>
        <w:t>名的筛选条件，如果选择的是自己门店则提供前</w:t>
      </w:r>
      <w:r>
        <w:rPr>
          <w:rFonts w:hint="eastAsia"/>
        </w:rPr>
        <w:t>10</w:t>
      </w:r>
      <w:r>
        <w:rPr>
          <w:rFonts w:hint="eastAsia"/>
        </w:rPr>
        <w:t>名、</w:t>
      </w:r>
      <w:r>
        <w:rPr>
          <w:rFonts w:hint="eastAsia"/>
        </w:rPr>
        <w:t>20</w:t>
      </w:r>
      <w:r>
        <w:rPr>
          <w:rFonts w:hint="eastAsia"/>
        </w:rPr>
        <w:t>名、</w:t>
      </w:r>
      <w:r>
        <w:rPr>
          <w:rFonts w:hint="eastAsia"/>
        </w:rPr>
        <w:t>30</w:t>
      </w:r>
      <w:r>
        <w:rPr>
          <w:rFonts w:hint="eastAsia"/>
        </w:rPr>
        <w:t>名</w:t>
      </w:r>
      <w:r>
        <w:rPr>
          <w:rFonts w:hint="eastAsia"/>
        </w:rPr>
        <w:lastRenderedPageBreak/>
        <w:t>作为筛选条件；</w:t>
      </w:r>
    </w:p>
    <w:p w:rsidR="00C56AC1" w:rsidRDefault="006E2B63">
      <w:pPr>
        <w:numPr>
          <w:ilvl w:val="0"/>
          <w:numId w:val="12"/>
        </w:numPr>
        <w:spacing w:line="360" w:lineRule="auto"/>
        <w:ind w:left="1260"/>
        <w:jc w:val="left"/>
      </w:pPr>
      <w:r>
        <w:rPr>
          <w:rFonts w:hint="eastAsia"/>
        </w:rPr>
        <w:t>提供筛选各品类畅销款货</w:t>
      </w:r>
      <w:r>
        <w:rPr>
          <w:rFonts w:hint="eastAsia"/>
        </w:rPr>
        <w:t>品，各品类的畅销款需要包含在总的销量排行</w:t>
      </w:r>
      <w:r>
        <w:rPr>
          <w:rFonts w:hint="eastAsia"/>
        </w:rPr>
        <w:t>50</w:t>
      </w:r>
      <w:r>
        <w:rPr>
          <w:rFonts w:hint="eastAsia"/>
        </w:rPr>
        <w:t>名内或自己门店前</w:t>
      </w:r>
      <w:r>
        <w:rPr>
          <w:rFonts w:hint="eastAsia"/>
        </w:rPr>
        <w:t>10</w:t>
      </w:r>
      <w:r>
        <w:rPr>
          <w:rFonts w:hint="eastAsia"/>
        </w:rPr>
        <w:t>名之内；</w:t>
      </w:r>
    </w:p>
    <w:p w:rsidR="00C56AC1" w:rsidRDefault="006E2B63">
      <w:pPr>
        <w:numPr>
          <w:ilvl w:val="0"/>
          <w:numId w:val="11"/>
        </w:numPr>
        <w:spacing w:line="360" w:lineRule="auto"/>
        <w:jc w:val="left"/>
      </w:pPr>
      <w:r>
        <w:rPr>
          <w:rFonts w:hint="eastAsia"/>
        </w:rPr>
        <w:t>展示门店畅销款环比排行上升或下降了几名；</w:t>
      </w:r>
    </w:p>
    <w:p w:rsidR="00C56AC1" w:rsidRDefault="006E2B63">
      <w:pPr>
        <w:numPr>
          <w:ilvl w:val="0"/>
          <w:numId w:val="11"/>
        </w:numPr>
        <w:spacing w:line="360" w:lineRule="auto"/>
        <w:jc w:val="left"/>
      </w:pPr>
      <w:r>
        <w:rPr>
          <w:rFonts w:hint="eastAsia"/>
        </w:rPr>
        <w:t>以块状方式展示畅销的货品，显示信息包括图片、货号、平均成交价格、日均销量、总销量（根据选择的天数）、总库存、排名、环比上升或下降名次；</w:t>
      </w:r>
    </w:p>
    <w:p w:rsidR="00C56AC1" w:rsidRDefault="006E2B63">
      <w:pPr>
        <w:pStyle w:val="2"/>
        <w:spacing w:before="20" w:after="20"/>
        <w:rPr>
          <w:sz w:val="30"/>
          <w:szCs w:val="30"/>
        </w:rPr>
      </w:pPr>
      <w:bookmarkStart w:id="36" w:name="_Toc26947"/>
      <w:r>
        <w:rPr>
          <w:sz w:val="30"/>
          <w:szCs w:val="30"/>
        </w:rPr>
        <w:t>2.7.</w:t>
      </w:r>
      <w:r>
        <w:rPr>
          <w:rFonts w:hint="eastAsia"/>
          <w:sz w:val="30"/>
          <w:szCs w:val="30"/>
        </w:rPr>
        <w:t>7</w:t>
      </w:r>
      <w:r>
        <w:rPr>
          <w:rFonts w:hint="eastAsia"/>
          <w:sz w:val="30"/>
          <w:szCs w:val="30"/>
        </w:rPr>
        <w:t>滞销款</w:t>
      </w:r>
      <w:bookmarkEnd w:id="36"/>
    </w:p>
    <w:p w:rsidR="00C56AC1" w:rsidRDefault="006E2B63">
      <w:pPr>
        <w:numPr>
          <w:ilvl w:val="0"/>
          <w:numId w:val="13"/>
        </w:numPr>
        <w:spacing w:line="360" w:lineRule="auto"/>
        <w:jc w:val="left"/>
      </w:pPr>
      <w:r>
        <w:rPr>
          <w:rFonts w:hint="eastAsia"/>
        </w:rPr>
        <w:t>根据登录用户类型：总部用户、门店用户</w:t>
      </w:r>
      <w:r>
        <w:rPr>
          <w:rFonts w:hint="eastAsia"/>
        </w:rPr>
        <w:t xml:space="preserve"> </w:t>
      </w:r>
      <w:r>
        <w:rPr>
          <w:rFonts w:hint="eastAsia"/>
        </w:rPr>
        <w:t>查看不同的数据范围；</w:t>
      </w:r>
    </w:p>
    <w:p w:rsidR="00C56AC1" w:rsidRDefault="006E2B63">
      <w:pPr>
        <w:numPr>
          <w:ilvl w:val="0"/>
          <w:numId w:val="13"/>
        </w:numPr>
        <w:spacing w:line="360" w:lineRule="auto"/>
        <w:jc w:val="left"/>
      </w:pPr>
      <w:r>
        <w:rPr>
          <w:rFonts w:hint="eastAsia"/>
        </w:rPr>
        <w:t>滞销款默认为当前年份的货品，小于或大于当前年份以及</w:t>
      </w:r>
      <w:r>
        <w:rPr>
          <w:rFonts w:hint="eastAsia"/>
          <w:color w:val="FF0000"/>
        </w:rPr>
        <w:t>在仓天数小于</w:t>
      </w:r>
      <w:r>
        <w:rPr>
          <w:rFonts w:hint="eastAsia"/>
          <w:color w:val="FF0000"/>
        </w:rPr>
        <w:t>30</w:t>
      </w:r>
      <w:r>
        <w:rPr>
          <w:rFonts w:hint="eastAsia"/>
          <w:color w:val="FF0000"/>
        </w:rPr>
        <w:t>天</w:t>
      </w:r>
      <w:r>
        <w:rPr>
          <w:rFonts w:hint="eastAsia"/>
        </w:rPr>
        <w:t>的货品不在选择之内；</w:t>
      </w:r>
    </w:p>
    <w:p w:rsidR="00C56AC1" w:rsidRDefault="006E2B63">
      <w:pPr>
        <w:numPr>
          <w:ilvl w:val="0"/>
          <w:numId w:val="13"/>
        </w:numPr>
        <w:spacing w:line="360" w:lineRule="auto"/>
        <w:jc w:val="left"/>
      </w:pPr>
      <w:r>
        <w:rPr>
          <w:rFonts w:hint="eastAsia"/>
        </w:rPr>
        <w:t>总部用户登录时：</w:t>
      </w:r>
    </w:p>
    <w:p w:rsidR="00C56AC1" w:rsidRDefault="006E2B63">
      <w:pPr>
        <w:numPr>
          <w:ilvl w:val="0"/>
          <w:numId w:val="12"/>
        </w:numPr>
        <w:spacing w:line="360" w:lineRule="auto"/>
        <w:ind w:left="1260"/>
        <w:jc w:val="left"/>
      </w:pPr>
      <w:r>
        <w:rPr>
          <w:rFonts w:hint="eastAsia"/>
        </w:rPr>
        <w:t>默认筛选为</w:t>
      </w:r>
      <w:r>
        <w:rPr>
          <w:rFonts w:hint="eastAsia"/>
        </w:rPr>
        <w:t>7</w:t>
      </w:r>
      <w:r>
        <w:rPr>
          <w:rFonts w:hint="eastAsia"/>
        </w:rPr>
        <w:t>天销售、总的货品为范围；</w:t>
      </w:r>
    </w:p>
    <w:p w:rsidR="00C56AC1" w:rsidRDefault="006E2B63">
      <w:pPr>
        <w:numPr>
          <w:ilvl w:val="0"/>
          <w:numId w:val="12"/>
        </w:numPr>
        <w:spacing w:line="360" w:lineRule="auto"/>
        <w:ind w:left="1260"/>
        <w:jc w:val="left"/>
      </w:pPr>
      <w:r>
        <w:rPr>
          <w:rFonts w:hint="eastAsia"/>
        </w:rPr>
        <w:t>提供总部用户查看总的销售滞销和查看单</w:t>
      </w:r>
      <w:r>
        <w:rPr>
          <w:rFonts w:hint="eastAsia"/>
        </w:rPr>
        <w:t>个门店滞销款的筛选；</w:t>
      </w:r>
    </w:p>
    <w:p w:rsidR="00C56AC1" w:rsidRDefault="006E2B63">
      <w:pPr>
        <w:numPr>
          <w:ilvl w:val="0"/>
          <w:numId w:val="12"/>
        </w:numPr>
        <w:spacing w:line="360" w:lineRule="auto"/>
        <w:ind w:left="1260"/>
        <w:jc w:val="left"/>
      </w:pPr>
      <w:r>
        <w:rPr>
          <w:rFonts w:hint="eastAsia"/>
        </w:rPr>
        <w:t>默认展示以当前年份、</w:t>
      </w:r>
      <w:r>
        <w:rPr>
          <w:rFonts w:hint="eastAsia"/>
        </w:rPr>
        <w:t>7</w:t>
      </w:r>
      <w:r>
        <w:rPr>
          <w:rFonts w:hint="eastAsia"/>
        </w:rPr>
        <w:t>天总的销量后</w:t>
      </w:r>
      <w:r>
        <w:rPr>
          <w:rFonts w:hint="eastAsia"/>
        </w:rPr>
        <w:t>50</w:t>
      </w:r>
      <w:r>
        <w:rPr>
          <w:rFonts w:hint="eastAsia"/>
        </w:rPr>
        <w:t>作为滞销款，如果选择单个门店则提供</w:t>
      </w:r>
      <w:r>
        <w:rPr>
          <w:rFonts w:hint="eastAsia"/>
        </w:rPr>
        <w:t>7</w:t>
      </w:r>
      <w:r>
        <w:rPr>
          <w:rFonts w:hint="eastAsia"/>
        </w:rPr>
        <w:t>天此门店后</w:t>
      </w:r>
      <w:r>
        <w:rPr>
          <w:rFonts w:hint="eastAsia"/>
        </w:rPr>
        <w:t>10</w:t>
      </w:r>
      <w:r>
        <w:rPr>
          <w:rFonts w:hint="eastAsia"/>
        </w:rPr>
        <w:t>名为滞销款；</w:t>
      </w:r>
    </w:p>
    <w:p w:rsidR="00C56AC1" w:rsidRDefault="006E2B63">
      <w:pPr>
        <w:numPr>
          <w:ilvl w:val="0"/>
          <w:numId w:val="12"/>
        </w:numPr>
        <w:spacing w:line="360" w:lineRule="auto"/>
        <w:ind w:left="1260"/>
        <w:jc w:val="left"/>
      </w:pPr>
      <w:r>
        <w:rPr>
          <w:rFonts w:hint="eastAsia"/>
        </w:rPr>
        <w:t>提供根据年份、</w:t>
      </w:r>
      <w:r>
        <w:rPr>
          <w:rFonts w:hint="eastAsia"/>
        </w:rPr>
        <w:t>7</w:t>
      </w:r>
      <w:r>
        <w:rPr>
          <w:rFonts w:hint="eastAsia"/>
        </w:rPr>
        <w:t>天及</w:t>
      </w:r>
      <w:r>
        <w:rPr>
          <w:rFonts w:hint="eastAsia"/>
        </w:rPr>
        <w:t>15</w:t>
      </w:r>
      <w:r>
        <w:rPr>
          <w:rFonts w:hint="eastAsia"/>
        </w:rPr>
        <w:t>天、近</w:t>
      </w:r>
      <w:r>
        <w:rPr>
          <w:rFonts w:hint="eastAsia"/>
        </w:rPr>
        <w:t>30</w:t>
      </w:r>
      <w:r>
        <w:rPr>
          <w:rFonts w:hint="eastAsia"/>
        </w:rPr>
        <w:t>、累计、自定义时间段内总的销量后</w:t>
      </w:r>
      <w:r>
        <w:rPr>
          <w:rFonts w:hint="eastAsia"/>
        </w:rPr>
        <w:t>50</w:t>
      </w:r>
      <w:r>
        <w:rPr>
          <w:rFonts w:hint="eastAsia"/>
        </w:rPr>
        <w:t>、</w:t>
      </w:r>
      <w:r>
        <w:rPr>
          <w:rFonts w:hint="eastAsia"/>
        </w:rPr>
        <w:t>80</w:t>
      </w:r>
      <w:r>
        <w:rPr>
          <w:rFonts w:hint="eastAsia"/>
        </w:rPr>
        <w:t>、</w:t>
      </w:r>
      <w:r>
        <w:rPr>
          <w:rFonts w:hint="eastAsia"/>
        </w:rPr>
        <w:t>100</w:t>
      </w:r>
      <w:r>
        <w:rPr>
          <w:rFonts w:hint="eastAsia"/>
        </w:rPr>
        <w:t>名的筛选条件，如果选择的是单个门店则提供后</w:t>
      </w:r>
      <w:r>
        <w:rPr>
          <w:rFonts w:hint="eastAsia"/>
        </w:rPr>
        <w:t>10</w:t>
      </w:r>
      <w:r>
        <w:rPr>
          <w:rFonts w:hint="eastAsia"/>
        </w:rPr>
        <w:t>名、</w:t>
      </w:r>
      <w:r>
        <w:rPr>
          <w:rFonts w:hint="eastAsia"/>
        </w:rPr>
        <w:t>20</w:t>
      </w:r>
      <w:r>
        <w:rPr>
          <w:rFonts w:hint="eastAsia"/>
        </w:rPr>
        <w:t>名、</w:t>
      </w:r>
      <w:r>
        <w:rPr>
          <w:rFonts w:hint="eastAsia"/>
        </w:rPr>
        <w:t>30</w:t>
      </w:r>
      <w:r>
        <w:rPr>
          <w:rFonts w:hint="eastAsia"/>
        </w:rPr>
        <w:t>名作为筛选条件；</w:t>
      </w:r>
    </w:p>
    <w:p w:rsidR="00C56AC1" w:rsidRDefault="006E2B63">
      <w:pPr>
        <w:numPr>
          <w:ilvl w:val="0"/>
          <w:numId w:val="12"/>
        </w:numPr>
        <w:spacing w:line="360" w:lineRule="auto"/>
        <w:ind w:left="1260"/>
        <w:jc w:val="left"/>
      </w:pPr>
      <w:r>
        <w:rPr>
          <w:rFonts w:hint="eastAsia"/>
        </w:rPr>
        <w:t>提供筛选各品类滞销款货品</w:t>
      </w:r>
      <w:r>
        <w:rPr>
          <w:rFonts w:hint="eastAsia"/>
          <w:strike/>
        </w:rPr>
        <w:t>，各品类的滞销款需要包含在总的销量排行后</w:t>
      </w:r>
      <w:r>
        <w:rPr>
          <w:rFonts w:hint="eastAsia"/>
          <w:strike/>
        </w:rPr>
        <w:t>50</w:t>
      </w:r>
      <w:r>
        <w:rPr>
          <w:rFonts w:hint="eastAsia"/>
          <w:strike/>
        </w:rPr>
        <w:t>名内或单个门店后</w:t>
      </w:r>
      <w:r>
        <w:rPr>
          <w:rFonts w:hint="eastAsia"/>
          <w:strike/>
        </w:rPr>
        <w:t>10</w:t>
      </w:r>
      <w:r>
        <w:rPr>
          <w:rFonts w:hint="eastAsia"/>
          <w:strike/>
        </w:rPr>
        <w:t>名之内</w:t>
      </w:r>
      <w:r>
        <w:rPr>
          <w:rFonts w:hint="eastAsia"/>
        </w:rPr>
        <w:t>；</w:t>
      </w:r>
    </w:p>
    <w:p w:rsidR="00C56AC1" w:rsidRDefault="006E2B63">
      <w:pPr>
        <w:numPr>
          <w:ilvl w:val="0"/>
          <w:numId w:val="13"/>
        </w:numPr>
        <w:spacing w:line="360" w:lineRule="auto"/>
        <w:jc w:val="left"/>
      </w:pPr>
      <w:r>
        <w:rPr>
          <w:rFonts w:hint="eastAsia"/>
        </w:rPr>
        <w:t>门店用户登录时：</w:t>
      </w:r>
    </w:p>
    <w:p w:rsidR="00C56AC1" w:rsidRDefault="006E2B63">
      <w:pPr>
        <w:numPr>
          <w:ilvl w:val="0"/>
          <w:numId w:val="12"/>
        </w:numPr>
        <w:spacing w:line="360" w:lineRule="auto"/>
        <w:ind w:left="1260"/>
        <w:jc w:val="left"/>
      </w:pPr>
      <w:r>
        <w:rPr>
          <w:rFonts w:hint="eastAsia"/>
        </w:rPr>
        <w:t>默认筛选为当前年份、</w:t>
      </w:r>
      <w:r>
        <w:rPr>
          <w:rFonts w:hint="eastAsia"/>
        </w:rPr>
        <w:t>7</w:t>
      </w:r>
      <w:r>
        <w:rPr>
          <w:rFonts w:hint="eastAsia"/>
        </w:rPr>
        <w:t>天销售、当前门店销售为范围；</w:t>
      </w:r>
    </w:p>
    <w:p w:rsidR="00C56AC1" w:rsidRDefault="006E2B63">
      <w:pPr>
        <w:numPr>
          <w:ilvl w:val="0"/>
          <w:numId w:val="12"/>
        </w:numPr>
        <w:spacing w:line="360" w:lineRule="auto"/>
        <w:ind w:left="1260"/>
        <w:jc w:val="left"/>
      </w:pPr>
      <w:r>
        <w:rPr>
          <w:rFonts w:hint="eastAsia"/>
        </w:rPr>
        <w:t>提供用户查看总的销售滞销和查看自己门店滞销款的筛选；</w:t>
      </w:r>
    </w:p>
    <w:p w:rsidR="00C56AC1" w:rsidRDefault="006E2B63">
      <w:pPr>
        <w:numPr>
          <w:ilvl w:val="0"/>
          <w:numId w:val="12"/>
        </w:numPr>
        <w:spacing w:line="360" w:lineRule="auto"/>
        <w:ind w:left="1260"/>
        <w:jc w:val="left"/>
      </w:pPr>
      <w:r>
        <w:rPr>
          <w:rFonts w:hint="eastAsia"/>
        </w:rPr>
        <w:t>默</w:t>
      </w:r>
      <w:r>
        <w:rPr>
          <w:rFonts w:hint="eastAsia"/>
        </w:rPr>
        <w:t>认展示以单个门店</w:t>
      </w:r>
      <w:r>
        <w:rPr>
          <w:rFonts w:hint="eastAsia"/>
        </w:rPr>
        <w:t>7</w:t>
      </w:r>
      <w:r>
        <w:rPr>
          <w:rFonts w:hint="eastAsia"/>
        </w:rPr>
        <w:t>天当前门店后</w:t>
      </w:r>
      <w:r>
        <w:rPr>
          <w:rFonts w:hint="eastAsia"/>
        </w:rPr>
        <w:t>10</w:t>
      </w:r>
      <w:r>
        <w:rPr>
          <w:rFonts w:hint="eastAsia"/>
        </w:rPr>
        <w:t>名为滞销款，如果选择的是总的销售则展示</w:t>
      </w:r>
      <w:r>
        <w:rPr>
          <w:rFonts w:hint="eastAsia"/>
        </w:rPr>
        <w:t>7</w:t>
      </w:r>
      <w:r>
        <w:rPr>
          <w:rFonts w:hint="eastAsia"/>
        </w:rPr>
        <w:t>天总的销量后</w:t>
      </w:r>
      <w:r>
        <w:rPr>
          <w:rFonts w:hint="eastAsia"/>
        </w:rPr>
        <w:t>50</w:t>
      </w:r>
      <w:r>
        <w:rPr>
          <w:rFonts w:hint="eastAsia"/>
        </w:rPr>
        <w:t>作为滞销款；</w:t>
      </w:r>
    </w:p>
    <w:p w:rsidR="00C56AC1" w:rsidRDefault="006E2B63">
      <w:pPr>
        <w:numPr>
          <w:ilvl w:val="0"/>
          <w:numId w:val="12"/>
        </w:numPr>
        <w:spacing w:line="360" w:lineRule="auto"/>
        <w:ind w:left="1260"/>
        <w:jc w:val="left"/>
      </w:pPr>
      <w:r>
        <w:rPr>
          <w:rFonts w:hint="eastAsia"/>
        </w:rPr>
        <w:t>提供根据年份、</w:t>
      </w:r>
      <w:r>
        <w:rPr>
          <w:rFonts w:hint="eastAsia"/>
        </w:rPr>
        <w:t>7</w:t>
      </w:r>
      <w:r>
        <w:rPr>
          <w:rFonts w:hint="eastAsia"/>
        </w:rPr>
        <w:t>天及</w:t>
      </w:r>
      <w:r>
        <w:rPr>
          <w:rFonts w:hint="eastAsia"/>
        </w:rPr>
        <w:t>15</w:t>
      </w:r>
      <w:r>
        <w:rPr>
          <w:rFonts w:hint="eastAsia"/>
        </w:rPr>
        <w:t>天、近</w:t>
      </w:r>
      <w:r>
        <w:rPr>
          <w:rFonts w:hint="eastAsia"/>
        </w:rPr>
        <w:t>30</w:t>
      </w:r>
      <w:r>
        <w:rPr>
          <w:rFonts w:hint="eastAsia"/>
        </w:rPr>
        <w:t>、累计、自定义时间段内总的销量后</w:t>
      </w:r>
      <w:r>
        <w:rPr>
          <w:rFonts w:hint="eastAsia"/>
        </w:rPr>
        <w:t>50</w:t>
      </w:r>
      <w:r>
        <w:rPr>
          <w:rFonts w:hint="eastAsia"/>
        </w:rPr>
        <w:t>、</w:t>
      </w:r>
      <w:r>
        <w:rPr>
          <w:rFonts w:hint="eastAsia"/>
        </w:rPr>
        <w:t>80</w:t>
      </w:r>
      <w:r>
        <w:rPr>
          <w:rFonts w:hint="eastAsia"/>
        </w:rPr>
        <w:t>、</w:t>
      </w:r>
      <w:r>
        <w:rPr>
          <w:rFonts w:hint="eastAsia"/>
        </w:rPr>
        <w:t>100</w:t>
      </w:r>
      <w:r>
        <w:rPr>
          <w:rFonts w:hint="eastAsia"/>
        </w:rPr>
        <w:t>名的筛选条件，如果选择的是自己门店则提供后</w:t>
      </w:r>
      <w:r>
        <w:rPr>
          <w:rFonts w:hint="eastAsia"/>
        </w:rPr>
        <w:t>10</w:t>
      </w:r>
      <w:r>
        <w:rPr>
          <w:rFonts w:hint="eastAsia"/>
        </w:rPr>
        <w:t>名、</w:t>
      </w:r>
      <w:r>
        <w:rPr>
          <w:rFonts w:hint="eastAsia"/>
        </w:rPr>
        <w:t>20</w:t>
      </w:r>
      <w:r>
        <w:rPr>
          <w:rFonts w:hint="eastAsia"/>
        </w:rPr>
        <w:t>名、</w:t>
      </w:r>
      <w:r>
        <w:rPr>
          <w:rFonts w:hint="eastAsia"/>
        </w:rPr>
        <w:t>30</w:t>
      </w:r>
      <w:r>
        <w:rPr>
          <w:rFonts w:hint="eastAsia"/>
        </w:rPr>
        <w:t>名作为筛选条件；</w:t>
      </w:r>
    </w:p>
    <w:p w:rsidR="00C56AC1" w:rsidRDefault="006E2B63">
      <w:pPr>
        <w:numPr>
          <w:ilvl w:val="0"/>
          <w:numId w:val="12"/>
        </w:numPr>
        <w:spacing w:line="360" w:lineRule="auto"/>
        <w:ind w:left="1260"/>
        <w:jc w:val="left"/>
      </w:pPr>
      <w:r>
        <w:rPr>
          <w:rFonts w:hint="eastAsia"/>
        </w:rPr>
        <w:t>提供筛选各品类滞销款货品</w:t>
      </w:r>
      <w:r>
        <w:rPr>
          <w:rFonts w:hint="eastAsia"/>
          <w:strike/>
        </w:rPr>
        <w:t>，各品类的滞销款需要包含在总的销量排行后</w:t>
      </w:r>
      <w:r>
        <w:rPr>
          <w:rFonts w:hint="eastAsia"/>
          <w:strike/>
        </w:rPr>
        <w:t>50</w:t>
      </w:r>
      <w:r>
        <w:rPr>
          <w:rFonts w:hint="eastAsia"/>
          <w:strike/>
        </w:rPr>
        <w:lastRenderedPageBreak/>
        <w:t>名内或自己门店后</w:t>
      </w:r>
      <w:r>
        <w:rPr>
          <w:rFonts w:hint="eastAsia"/>
          <w:strike/>
        </w:rPr>
        <w:t>10</w:t>
      </w:r>
      <w:r>
        <w:rPr>
          <w:rFonts w:hint="eastAsia"/>
          <w:strike/>
        </w:rPr>
        <w:t>名之内</w:t>
      </w:r>
      <w:r>
        <w:rPr>
          <w:rFonts w:hint="eastAsia"/>
        </w:rPr>
        <w:t>；</w:t>
      </w:r>
    </w:p>
    <w:p w:rsidR="00C56AC1" w:rsidRDefault="006E2B63">
      <w:pPr>
        <w:numPr>
          <w:ilvl w:val="0"/>
          <w:numId w:val="13"/>
        </w:numPr>
        <w:spacing w:line="360" w:lineRule="auto"/>
        <w:jc w:val="left"/>
      </w:pPr>
      <w:r>
        <w:rPr>
          <w:rFonts w:hint="eastAsia"/>
        </w:rPr>
        <w:t>展示门店滞销款环比排行上升或下降了几名；</w:t>
      </w:r>
    </w:p>
    <w:p w:rsidR="00C56AC1" w:rsidRDefault="006E2B63">
      <w:pPr>
        <w:numPr>
          <w:ilvl w:val="0"/>
          <w:numId w:val="13"/>
        </w:numPr>
        <w:spacing w:line="360" w:lineRule="auto"/>
        <w:jc w:val="left"/>
      </w:pPr>
      <w:r>
        <w:rPr>
          <w:rFonts w:hint="eastAsia"/>
        </w:rPr>
        <w:t>以块状方式展示滞销的货品，显示信息包括图片、货号、平均成交价格、日均销量、总销量（根据选择的天数）、总库存、排名、环比上升或下降名次；</w:t>
      </w:r>
    </w:p>
    <w:p w:rsidR="00C56AC1" w:rsidRDefault="00C56AC1">
      <w:pPr>
        <w:spacing w:line="360" w:lineRule="auto"/>
        <w:ind w:left="840"/>
        <w:jc w:val="left"/>
      </w:pPr>
    </w:p>
    <w:p w:rsidR="00C56AC1" w:rsidRDefault="006E2B63">
      <w:pPr>
        <w:pStyle w:val="2"/>
        <w:spacing w:before="20" w:after="20"/>
        <w:rPr>
          <w:sz w:val="30"/>
          <w:szCs w:val="30"/>
        </w:rPr>
      </w:pPr>
      <w:bookmarkStart w:id="37" w:name="_Toc4187"/>
      <w:r>
        <w:rPr>
          <w:sz w:val="30"/>
          <w:szCs w:val="30"/>
        </w:rPr>
        <w:t>2.7.</w:t>
      </w:r>
      <w:r>
        <w:rPr>
          <w:rFonts w:hint="eastAsia"/>
          <w:sz w:val="30"/>
          <w:szCs w:val="30"/>
        </w:rPr>
        <w:t>8</w:t>
      </w:r>
      <w:r>
        <w:rPr>
          <w:rFonts w:hint="eastAsia"/>
          <w:sz w:val="30"/>
          <w:szCs w:val="30"/>
        </w:rPr>
        <w:t>断缺码</w:t>
      </w:r>
      <w:bookmarkEnd w:id="37"/>
    </w:p>
    <w:p w:rsidR="00C56AC1" w:rsidRDefault="006E2B63">
      <w:pPr>
        <w:numPr>
          <w:ilvl w:val="0"/>
          <w:numId w:val="14"/>
        </w:numPr>
        <w:spacing w:line="360" w:lineRule="auto"/>
        <w:jc w:val="left"/>
      </w:pPr>
      <w:r>
        <w:rPr>
          <w:rFonts w:hint="eastAsia"/>
        </w:rPr>
        <w:t>根据登录用户类型：总部用户、门店用户</w:t>
      </w:r>
      <w:r>
        <w:rPr>
          <w:rFonts w:hint="eastAsia"/>
        </w:rPr>
        <w:t xml:space="preserve"> </w:t>
      </w:r>
      <w:r>
        <w:rPr>
          <w:rFonts w:hint="eastAsia"/>
        </w:rPr>
        <w:t>查看不同的数据范围；</w:t>
      </w:r>
    </w:p>
    <w:p w:rsidR="00C56AC1" w:rsidRDefault="006E2B63">
      <w:pPr>
        <w:numPr>
          <w:ilvl w:val="0"/>
          <w:numId w:val="14"/>
        </w:numPr>
        <w:spacing w:line="360" w:lineRule="auto"/>
        <w:jc w:val="left"/>
      </w:pPr>
      <w:r>
        <w:rPr>
          <w:rFonts w:hint="eastAsia"/>
        </w:rPr>
        <w:t>总部用户登录时：</w:t>
      </w:r>
    </w:p>
    <w:p w:rsidR="00C56AC1" w:rsidRDefault="006E2B63">
      <w:pPr>
        <w:numPr>
          <w:ilvl w:val="0"/>
          <w:numId w:val="12"/>
        </w:numPr>
        <w:spacing w:line="360" w:lineRule="auto"/>
        <w:ind w:left="1260"/>
        <w:jc w:val="left"/>
      </w:pPr>
      <w:r>
        <w:rPr>
          <w:rFonts w:hint="eastAsia"/>
        </w:rPr>
        <w:t>提供查看年份、季节、总部货品及选择的单个门店筛选的货品的断码缺码；</w:t>
      </w:r>
    </w:p>
    <w:p w:rsidR="00C56AC1" w:rsidRDefault="006E2B63">
      <w:pPr>
        <w:numPr>
          <w:ilvl w:val="0"/>
          <w:numId w:val="12"/>
        </w:numPr>
        <w:spacing w:line="360" w:lineRule="auto"/>
        <w:ind w:left="1260"/>
        <w:jc w:val="left"/>
      </w:pPr>
      <w:r>
        <w:rPr>
          <w:rFonts w:hint="eastAsia"/>
        </w:rPr>
        <w:t>提供快速分类“断码”、“缺码”供用户选择，默认选择“断码”；</w:t>
      </w:r>
    </w:p>
    <w:p w:rsidR="00C56AC1" w:rsidRDefault="006E2B63">
      <w:pPr>
        <w:numPr>
          <w:ilvl w:val="0"/>
          <w:numId w:val="12"/>
        </w:numPr>
        <w:spacing w:line="360" w:lineRule="auto"/>
        <w:ind w:left="1260"/>
        <w:jc w:val="left"/>
        <w:rPr>
          <w:rFonts w:ascii="Open Sans" w:eastAsia="Open Sans" w:hAnsi="Open Sans"/>
          <w:sz w:val="18"/>
        </w:rPr>
      </w:pPr>
      <w:r>
        <w:rPr>
          <w:rFonts w:hint="eastAsia"/>
        </w:rPr>
        <w:t>当用户选择总货品及断码类型时，列出所有断码的款以及在顶部给出概要描述：</w:t>
      </w:r>
      <w:r>
        <w:rPr>
          <w:rFonts w:ascii="Open Sans" w:eastAsia="Open Sans" w:hAnsi="Open Sans" w:hint="eastAsia"/>
          <w:sz w:val="18"/>
        </w:rPr>
        <w:t>总共多少断码</w:t>
      </w:r>
      <w:r>
        <w:rPr>
          <w:rFonts w:ascii="Open Sans" w:eastAsia="Open Sans" w:hAnsi="Open Sans" w:hint="eastAsia"/>
          <w:sz w:val="18"/>
        </w:rPr>
        <w:t>SKU</w:t>
      </w:r>
      <w:r>
        <w:rPr>
          <w:rFonts w:ascii="Open Sans" w:eastAsia="Open Sans" w:hAnsi="Open Sans" w:hint="eastAsia"/>
          <w:sz w:val="18"/>
        </w:rPr>
        <w:t>、总仓库存量、门店库存量</w:t>
      </w:r>
      <w:r>
        <w:rPr>
          <w:rFonts w:ascii="Open Sans" w:hAnsi="Open Sans" w:hint="eastAsia"/>
          <w:sz w:val="18"/>
        </w:rPr>
        <w:t>；</w:t>
      </w:r>
      <w:r>
        <w:rPr>
          <w:rFonts w:ascii="Open Sans" w:eastAsia="Open Sans" w:hAnsi="Open Sans" w:hint="eastAsia"/>
          <w:sz w:val="18"/>
        </w:rPr>
        <w:t>当用户选择总货品及缺码类型时，列出所有缺码的款以及在顶部给出概要描述：总共多少缺码</w:t>
      </w:r>
      <w:r>
        <w:rPr>
          <w:rFonts w:ascii="Open Sans" w:eastAsia="Open Sans" w:hAnsi="Open Sans" w:hint="eastAsia"/>
          <w:sz w:val="18"/>
        </w:rPr>
        <w:t>SKU</w:t>
      </w:r>
      <w:r>
        <w:rPr>
          <w:rFonts w:ascii="Open Sans" w:eastAsia="Open Sans" w:hAnsi="Open Sans" w:hint="eastAsia"/>
          <w:sz w:val="18"/>
        </w:rPr>
        <w:t>、总仓库存量、门店库存量</w:t>
      </w:r>
    </w:p>
    <w:p w:rsidR="00C56AC1" w:rsidRDefault="006E2B63">
      <w:pPr>
        <w:numPr>
          <w:ilvl w:val="0"/>
          <w:numId w:val="12"/>
        </w:numPr>
        <w:spacing w:line="360" w:lineRule="auto"/>
        <w:ind w:left="1260"/>
        <w:jc w:val="left"/>
        <w:rPr>
          <w:rFonts w:ascii="Open Sans" w:eastAsia="Open Sans" w:hAnsi="Open Sans"/>
          <w:sz w:val="18"/>
        </w:rPr>
      </w:pPr>
      <w:r>
        <w:rPr>
          <w:rFonts w:hint="eastAsia"/>
        </w:rPr>
        <w:t>当用户选择一个门店、断码类型时在顶部给出概要描述：</w:t>
      </w:r>
      <w:r>
        <w:rPr>
          <w:rFonts w:ascii="Open Sans" w:eastAsia="Open Sans" w:hAnsi="Open Sans" w:hint="eastAsia"/>
          <w:sz w:val="18"/>
        </w:rPr>
        <w:t>总共多少断码</w:t>
      </w:r>
      <w:r>
        <w:rPr>
          <w:rFonts w:ascii="Open Sans" w:eastAsia="Open Sans" w:hAnsi="Open Sans" w:hint="eastAsia"/>
          <w:sz w:val="18"/>
        </w:rPr>
        <w:t>SKU</w:t>
      </w:r>
      <w:r>
        <w:rPr>
          <w:rFonts w:ascii="Open Sans" w:eastAsia="Open Sans" w:hAnsi="Open Sans" w:hint="eastAsia"/>
          <w:sz w:val="18"/>
        </w:rPr>
        <w:t>、总仓库存量、</w:t>
      </w:r>
      <w:r>
        <w:rPr>
          <w:rFonts w:ascii="Open Sans" w:hAnsi="Open Sans" w:hint="eastAsia"/>
          <w:sz w:val="18"/>
        </w:rPr>
        <w:t>此</w:t>
      </w:r>
      <w:r>
        <w:rPr>
          <w:rFonts w:ascii="Open Sans" w:eastAsia="Open Sans" w:hAnsi="Open Sans" w:hint="eastAsia"/>
          <w:sz w:val="18"/>
        </w:rPr>
        <w:t>门店库存量</w:t>
      </w:r>
      <w:r>
        <w:rPr>
          <w:rFonts w:ascii="Open Sans" w:hAnsi="Open Sans" w:hint="eastAsia"/>
          <w:sz w:val="18"/>
        </w:rPr>
        <w:t>；</w:t>
      </w:r>
      <w:r>
        <w:rPr>
          <w:rFonts w:ascii="Open Sans" w:eastAsia="Open Sans" w:hAnsi="Open Sans" w:hint="eastAsia"/>
          <w:sz w:val="18"/>
        </w:rPr>
        <w:t>当用户选择一个门店及缺码类型时，列出此门店缺码的款以及在顶部给出概要描述：总共多少缺码</w:t>
      </w:r>
      <w:r>
        <w:rPr>
          <w:rFonts w:ascii="Open Sans" w:eastAsia="Open Sans" w:hAnsi="Open Sans" w:hint="eastAsia"/>
          <w:sz w:val="18"/>
        </w:rPr>
        <w:t>SKU</w:t>
      </w:r>
      <w:r>
        <w:rPr>
          <w:rFonts w:ascii="Open Sans" w:eastAsia="Open Sans" w:hAnsi="Open Sans" w:hint="eastAsia"/>
          <w:sz w:val="18"/>
        </w:rPr>
        <w:t>、总仓库存量、门店库存量</w:t>
      </w:r>
    </w:p>
    <w:p w:rsidR="00C56AC1" w:rsidRDefault="006E2B63">
      <w:pPr>
        <w:numPr>
          <w:ilvl w:val="0"/>
          <w:numId w:val="14"/>
        </w:numPr>
        <w:spacing w:line="360" w:lineRule="auto"/>
        <w:jc w:val="left"/>
      </w:pPr>
      <w:r>
        <w:rPr>
          <w:rFonts w:hint="eastAsia"/>
        </w:rPr>
        <w:t>门店用户登录时：</w:t>
      </w:r>
    </w:p>
    <w:p w:rsidR="00C56AC1" w:rsidRDefault="006E2B63">
      <w:pPr>
        <w:numPr>
          <w:ilvl w:val="0"/>
          <w:numId w:val="12"/>
        </w:numPr>
        <w:spacing w:line="360" w:lineRule="auto"/>
        <w:ind w:left="1260"/>
        <w:jc w:val="left"/>
      </w:pPr>
      <w:r>
        <w:rPr>
          <w:rFonts w:hint="eastAsia"/>
        </w:rPr>
        <w:t>提供查看年份、季节、当前门店筛选的货品的断码缺码；</w:t>
      </w:r>
    </w:p>
    <w:p w:rsidR="00C56AC1" w:rsidRDefault="006E2B63">
      <w:pPr>
        <w:numPr>
          <w:ilvl w:val="0"/>
          <w:numId w:val="12"/>
        </w:numPr>
        <w:spacing w:line="360" w:lineRule="auto"/>
        <w:ind w:left="1260"/>
        <w:jc w:val="left"/>
      </w:pPr>
      <w:r>
        <w:rPr>
          <w:rFonts w:hint="eastAsia"/>
        </w:rPr>
        <w:t>提供快速分类“断码”、“缺码”供用户选择，默认选择“断码”；</w:t>
      </w:r>
    </w:p>
    <w:p w:rsidR="00C56AC1" w:rsidRDefault="006E2B63">
      <w:pPr>
        <w:numPr>
          <w:ilvl w:val="0"/>
          <w:numId w:val="12"/>
        </w:numPr>
        <w:spacing w:line="360" w:lineRule="auto"/>
        <w:ind w:left="1260"/>
        <w:jc w:val="left"/>
        <w:rPr>
          <w:rFonts w:ascii="Open Sans" w:eastAsia="Open Sans" w:hAnsi="Open Sans"/>
          <w:sz w:val="18"/>
        </w:rPr>
      </w:pPr>
      <w:r>
        <w:rPr>
          <w:rFonts w:hint="eastAsia"/>
        </w:rPr>
        <w:t>提供用户概要描述</w:t>
      </w:r>
      <w:r>
        <w:rPr>
          <w:rFonts w:ascii="Open Sans" w:eastAsia="Open Sans" w:hAnsi="Open Sans" w:hint="eastAsia"/>
          <w:sz w:val="18"/>
        </w:rPr>
        <w:t>：</w:t>
      </w:r>
      <w:r>
        <w:rPr>
          <w:rFonts w:hint="eastAsia"/>
        </w:rPr>
        <w:t>总共多少缺码或断码</w:t>
      </w:r>
      <w:r>
        <w:rPr>
          <w:rFonts w:hint="eastAsia"/>
        </w:rPr>
        <w:t>SKU</w:t>
      </w:r>
      <w:r>
        <w:rPr>
          <w:rFonts w:hint="eastAsia"/>
        </w:rPr>
        <w:t>、总仓库存</w:t>
      </w:r>
      <w:r>
        <w:rPr>
          <w:rFonts w:hint="eastAsia"/>
        </w:rPr>
        <w:t>量、门店库存量；</w:t>
      </w:r>
    </w:p>
    <w:p w:rsidR="00C56AC1" w:rsidRDefault="006E2B63">
      <w:pPr>
        <w:numPr>
          <w:ilvl w:val="0"/>
          <w:numId w:val="14"/>
        </w:numPr>
        <w:spacing w:line="360" w:lineRule="auto"/>
        <w:jc w:val="left"/>
      </w:pPr>
      <w:r>
        <w:rPr>
          <w:rFonts w:hint="eastAsia"/>
        </w:rPr>
        <w:t>以块状方式展示断缺码的货品，显示信息包括图片、货号、库存（根据用户权限及筛选的条件）；</w:t>
      </w:r>
    </w:p>
    <w:p w:rsidR="00C56AC1" w:rsidRDefault="006E2B63">
      <w:pPr>
        <w:pStyle w:val="2"/>
        <w:spacing w:before="20" w:after="20"/>
        <w:rPr>
          <w:sz w:val="30"/>
          <w:szCs w:val="30"/>
        </w:rPr>
      </w:pPr>
      <w:bookmarkStart w:id="38" w:name="_Toc22477"/>
      <w:r>
        <w:rPr>
          <w:sz w:val="30"/>
          <w:szCs w:val="30"/>
        </w:rPr>
        <w:t>2.7.</w:t>
      </w:r>
      <w:r>
        <w:rPr>
          <w:rFonts w:hint="eastAsia"/>
          <w:sz w:val="30"/>
          <w:szCs w:val="30"/>
        </w:rPr>
        <w:t>9</w:t>
      </w:r>
      <w:r>
        <w:rPr>
          <w:rFonts w:hint="eastAsia"/>
          <w:sz w:val="30"/>
          <w:szCs w:val="30"/>
        </w:rPr>
        <w:t>库存结构</w:t>
      </w:r>
      <w:bookmarkEnd w:id="38"/>
    </w:p>
    <w:p w:rsidR="00C56AC1" w:rsidRDefault="006E2B63">
      <w:pPr>
        <w:numPr>
          <w:ilvl w:val="0"/>
          <w:numId w:val="15"/>
        </w:numPr>
        <w:spacing w:line="360" w:lineRule="auto"/>
        <w:jc w:val="left"/>
      </w:pPr>
      <w:r>
        <w:rPr>
          <w:rFonts w:hint="eastAsia"/>
        </w:rPr>
        <w:t>根据登录用户类型：总部用户、门店用户查看不同的数据范围；</w:t>
      </w:r>
    </w:p>
    <w:p w:rsidR="00C56AC1" w:rsidRDefault="006E2B63">
      <w:pPr>
        <w:numPr>
          <w:ilvl w:val="0"/>
          <w:numId w:val="15"/>
        </w:numPr>
        <w:spacing w:line="360" w:lineRule="auto"/>
        <w:jc w:val="left"/>
      </w:pPr>
      <w:r>
        <w:rPr>
          <w:rFonts w:hint="eastAsia"/>
        </w:rPr>
        <w:t>总部用户登录时：可以选择所有货品及单个门店货品作为范围；</w:t>
      </w:r>
    </w:p>
    <w:p w:rsidR="00C56AC1" w:rsidRDefault="006E2B63">
      <w:pPr>
        <w:numPr>
          <w:ilvl w:val="0"/>
          <w:numId w:val="15"/>
        </w:numPr>
        <w:spacing w:line="360" w:lineRule="auto"/>
        <w:jc w:val="left"/>
      </w:pPr>
      <w:r>
        <w:rPr>
          <w:rFonts w:hint="eastAsia"/>
        </w:rPr>
        <w:t>门店用户登录只展示当前门店货品库存情况；</w:t>
      </w:r>
    </w:p>
    <w:p w:rsidR="00C56AC1" w:rsidRDefault="006E2B63">
      <w:pPr>
        <w:spacing w:line="360" w:lineRule="auto"/>
        <w:ind w:firstLine="420"/>
        <w:jc w:val="left"/>
      </w:pPr>
      <w:r>
        <w:rPr>
          <w:rFonts w:hint="eastAsia"/>
        </w:rPr>
        <w:t>展示的内容包括：</w:t>
      </w:r>
    </w:p>
    <w:p w:rsidR="00C56AC1" w:rsidRDefault="006E2B63">
      <w:pPr>
        <w:numPr>
          <w:ilvl w:val="0"/>
          <w:numId w:val="12"/>
        </w:numPr>
        <w:spacing w:line="360" w:lineRule="auto"/>
        <w:ind w:left="1260"/>
        <w:jc w:val="left"/>
      </w:pPr>
      <w:r>
        <w:rPr>
          <w:rFonts w:hint="eastAsia"/>
        </w:rPr>
        <w:lastRenderedPageBreak/>
        <w:t>以饼状图的方式展示多个年份货品库存占比情况，默认展示当前库中最新货品年份往前推最多</w:t>
      </w:r>
      <w:r>
        <w:rPr>
          <w:rFonts w:hint="eastAsia"/>
        </w:rPr>
        <w:t>4</w:t>
      </w:r>
      <w:r>
        <w:rPr>
          <w:rFonts w:hint="eastAsia"/>
        </w:rPr>
        <w:t>个年份的所有货品库存占比，列出年份供用户多选，当选择某个年份后，对应的饼图块跟随选中，同时下方描述</w:t>
      </w:r>
      <w:r>
        <w:rPr>
          <w:rFonts w:hint="eastAsia"/>
        </w:rPr>
        <w:t>SKU</w:t>
      </w:r>
      <w:r>
        <w:rPr>
          <w:rFonts w:hint="eastAsia"/>
        </w:rPr>
        <w:t>及库存量跟随改变；</w:t>
      </w:r>
    </w:p>
    <w:p w:rsidR="00C56AC1" w:rsidRDefault="006E2B63">
      <w:pPr>
        <w:numPr>
          <w:ilvl w:val="0"/>
          <w:numId w:val="12"/>
        </w:numPr>
        <w:spacing w:line="360" w:lineRule="auto"/>
        <w:ind w:left="1260"/>
        <w:jc w:val="left"/>
      </w:pPr>
      <w:r>
        <w:rPr>
          <w:rFonts w:hint="eastAsia"/>
        </w:rPr>
        <w:t>通过选择的年份以饼状图的方式展示选择的年份对应的多个季节的货品库存占比情况，同时列出季节供用户多选，被选中的季节饼状图块呈现选中状态，同时下方描述</w:t>
      </w:r>
      <w:r>
        <w:rPr>
          <w:rFonts w:hint="eastAsia"/>
        </w:rPr>
        <w:t>SKU</w:t>
      </w:r>
      <w:r>
        <w:rPr>
          <w:rFonts w:hint="eastAsia"/>
        </w:rPr>
        <w:t>及库存量跟随改变；</w:t>
      </w:r>
    </w:p>
    <w:p w:rsidR="00C56AC1" w:rsidRDefault="006E2B63">
      <w:pPr>
        <w:numPr>
          <w:ilvl w:val="0"/>
          <w:numId w:val="12"/>
        </w:numPr>
        <w:spacing w:line="360" w:lineRule="auto"/>
        <w:ind w:left="1260"/>
        <w:jc w:val="left"/>
      </w:pPr>
      <w:r>
        <w:rPr>
          <w:rFonts w:hint="eastAsia"/>
        </w:rPr>
        <w:t>通过单选或多选的季节参数以饼状图的方式展示多个大类（男、女）的货品库存占比情况，同时提供大类供用户进行选择，同时被选中的大类在饼状图中呈现被选中状态，同时下方描述</w:t>
      </w:r>
      <w:r>
        <w:rPr>
          <w:rFonts w:hint="eastAsia"/>
        </w:rPr>
        <w:t>SKU</w:t>
      </w:r>
      <w:r>
        <w:rPr>
          <w:rFonts w:hint="eastAsia"/>
        </w:rPr>
        <w:t>及库存量跟随改变；</w:t>
      </w:r>
    </w:p>
    <w:p w:rsidR="00C56AC1" w:rsidRDefault="006E2B63">
      <w:pPr>
        <w:numPr>
          <w:ilvl w:val="0"/>
          <w:numId w:val="12"/>
        </w:numPr>
        <w:spacing w:line="360" w:lineRule="auto"/>
        <w:ind w:left="1260"/>
        <w:jc w:val="left"/>
      </w:pPr>
      <w:r>
        <w:rPr>
          <w:rFonts w:hint="eastAsia"/>
        </w:rPr>
        <w:t>通过大类的选择以饼状图的方式展示多个小类的货品库存占比情况，同时提供小类供用户进行选择同时被选中的小类在饼状图中呈现被选中状态，同时下方描述</w:t>
      </w:r>
      <w:r>
        <w:rPr>
          <w:rFonts w:hint="eastAsia"/>
        </w:rPr>
        <w:t>SKU</w:t>
      </w:r>
      <w:r>
        <w:rPr>
          <w:rFonts w:hint="eastAsia"/>
        </w:rPr>
        <w:t>及库存</w:t>
      </w:r>
      <w:r>
        <w:rPr>
          <w:rFonts w:hint="eastAsia"/>
        </w:rPr>
        <w:t>量跟随改变；</w:t>
      </w:r>
    </w:p>
    <w:p w:rsidR="00C56AC1" w:rsidRDefault="006E2B63">
      <w:pPr>
        <w:numPr>
          <w:ilvl w:val="0"/>
          <w:numId w:val="15"/>
        </w:numPr>
        <w:spacing w:line="360" w:lineRule="auto"/>
        <w:jc w:val="left"/>
      </w:pPr>
      <w:r>
        <w:rPr>
          <w:rFonts w:hint="eastAsia"/>
        </w:rPr>
        <w:t>单选及多选饼状图作为组合查询条件联动展示；</w:t>
      </w:r>
    </w:p>
    <w:p w:rsidR="00C56AC1" w:rsidRDefault="006E2B63">
      <w:pPr>
        <w:numPr>
          <w:ilvl w:val="0"/>
          <w:numId w:val="15"/>
        </w:numPr>
        <w:spacing w:line="360" w:lineRule="auto"/>
        <w:jc w:val="left"/>
      </w:pPr>
      <w:r>
        <w:rPr>
          <w:rFonts w:hint="eastAsia"/>
        </w:rPr>
        <w:t>提供字描述展示上述饼状图选择的条件后的数据：库存量、</w:t>
      </w:r>
      <w:r>
        <w:rPr>
          <w:rFonts w:hint="eastAsia"/>
        </w:rPr>
        <w:t>SKU</w:t>
      </w:r>
      <w:r>
        <w:rPr>
          <w:rFonts w:hint="eastAsia"/>
        </w:rPr>
        <w:t>数</w:t>
      </w:r>
      <w:r>
        <w:rPr>
          <w:rFonts w:hint="eastAsia"/>
        </w:rPr>
        <w:t>;</w:t>
      </w:r>
    </w:p>
    <w:p w:rsidR="00C56AC1" w:rsidRDefault="006E2B63">
      <w:pPr>
        <w:numPr>
          <w:ilvl w:val="0"/>
          <w:numId w:val="15"/>
        </w:numPr>
        <w:spacing w:line="360" w:lineRule="auto"/>
        <w:jc w:val="left"/>
      </w:pPr>
      <w:r>
        <w:rPr>
          <w:rFonts w:hint="eastAsia"/>
        </w:rPr>
        <w:t>饼状图可以进行单选，当选中某个块时跳转至此时设置的条件对应的货品展示列表；</w:t>
      </w:r>
    </w:p>
    <w:p w:rsidR="00C56AC1" w:rsidRDefault="006E2B63">
      <w:pPr>
        <w:numPr>
          <w:ilvl w:val="0"/>
          <w:numId w:val="15"/>
        </w:numPr>
        <w:spacing w:line="360" w:lineRule="auto"/>
        <w:jc w:val="left"/>
      </w:pPr>
      <w:r>
        <w:rPr>
          <w:rFonts w:hint="eastAsia"/>
          <w:color w:val="FF0000"/>
        </w:rPr>
        <w:t>以块状方式展示货品，显示信息包括图片、货号、总库存；</w:t>
      </w:r>
    </w:p>
    <w:p w:rsidR="00C56AC1" w:rsidRDefault="00C56AC1">
      <w:pPr>
        <w:spacing w:line="360" w:lineRule="auto"/>
        <w:jc w:val="left"/>
      </w:pPr>
    </w:p>
    <w:p w:rsidR="00C56AC1" w:rsidRDefault="006E2B63">
      <w:pPr>
        <w:spacing w:line="360" w:lineRule="auto"/>
        <w:jc w:val="center"/>
      </w:pPr>
      <w:r>
        <w:rPr>
          <w:rFonts w:hint="eastAsia"/>
          <w:noProof/>
        </w:rPr>
        <w:lastRenderedPageBreak/>
        <w:drawing>
          <wp:inline distT="0" distB="0" distL="114300" distR="114300">
            <wp:extent cx="1976120" cy="4733290"/>
            <wp:effectExtent l="0" t="0" r="5080" b="10160"/>
            <wp:docPr id="8" name="图片 8" descr="10621c11c2eb9b2f37cf35931765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10621c11c2eb9b2f37cf35931765436"/>
                    <pic:cNvPicPr>
                      <a:picLocks noChangeAspect="1"/>
                    </pic:cNvPicPr>
                  </pic:nvPicPr>
                  <pic:blipFill>
                    <a:blip r:embed="rId19"/>
                    <a:stretch>
                      <a:fillRect/>
                    </a:stretch>
                  </pic:blipFill>
                  <pic:spPr>
                    <a:xfrm>
                      <a:off x="0" y="0"/>
                      <a:ext cx="1976120" cy="4733290"/>
                    </a:xfrm>
                    <a:prstGeom prst="rect">
                      <a:avLst/>
                    </a:prstGeom>
                  </pic:spPr>
                </pic:pic>
              </a:graphicData>
            </a:graphic>
          </wp:inline>
        </w:drawing>
      </w:r>
    </w:p>
    <w:p w:rsidR="00C56AC1" w:rsidRDefault="00C56AC1">
      <w:pPr>
        <w:spacing w:line="360" w:lineRule="auto"/>
      </w:pPr>
    </w:p>
    <w:p w:rsidR="00C56AC1" w:rsidRDefault="006E2B63">
      <w:pPr>
        <w:pStyle w:val="2"/>
        <w:spacing w:before="20" w:after="20"/>
        <w:rPr>
          <w:sz w:val="30"/>
          <w:szCs w:val="30"/>
        </w:rPr>
      </w:pPr>
      <w:bookmarkStart w:id="39" w:name="_Toc31862"/>
      <w:r>
        <w:rPr>
          <w:sz w:val="30"/>
          <w:szCs w:val="30"/>
        </w:rPr>
        <w:t>2.7.</w:t>
      </w:r>
      <w:r>
        <w:rPr>
          <w:rFonts w:hint="eastAsia"/>
          <w:sz w:val="30"/>
          <w:szCs w:val="30"/>
        </w:rPr>
        <w:t xml:space="preserve">10 </w:t>
      </w:r>
      <w:r>
        <w:rPr>
          <w:rFonts w:hint="eastAsia"/>
          <w:sz w:val="30"/>
          <w:szCs w:val="30"/>
        </w:rPr>
        <w:t>存销比</w:t>
      </w:r>
      <w:bookmarkEnd w:id="39"/>
    </w:p>
    <w:p w:rsidR="00C56AC1" w:rsidRDefault="006E2B63">
      <w:pPr>
        <w:numPr>
          <w:ilvl w:val="0"/>
          <w:numId w:val="16"/>
        </w:numPr>
        <w:spacing w:line="360" w:lineRule="auto"/>
        <w:jc w:val="left"/>
      </w:pPr>
      <w:r>
        <w:rPr>
          <w:rFonts w:hint="eastAsia"/>
        </w:rPr>
        <w:t>根据登录用户类型：总部用户、门店用户查看不同的数据范围；</w:t>
      </w:r>
    </w:p>
    <w:p w:rsidR="00C56AC1" w:rsidRDefault="006E2B63">
      <w:pPr>
        <w:numPr>
          <w:ilvl w:val="0"/>
          <w:numId w:val="16"/>
        </w:numPr>
        <w:spacing w:line="360" w:lineRule="auto"/>
        <w:jc w:val="left"/>
      </w:pPr>
      <w:r>
        <w:rPr>
          <w:rFonts w:hint="eastAsia"/>
        </w:rPr>
        <w:t>总部用户登录时：可以选择所有货品及单个门店货品作为范围；</w:t>
      </w:r>
    </w:p>
    <w:p w:rsidR="00C56AC1" w:rsidRDefault="006E2B63">
      <w:pPr>
        <w:numPr>
          <w:ilvl w:val="0"/>
          <w:numId w:val="16"/>
        </w:numPr>
        <w:spacing w:line="360" w:lineRule="auto"/>
        <w:jc w:val="left"/>
      </w:pPr>
      <w:r>
        <w:rPr>
          <w:rFonts w:hint="eastAsia"/>
        </w:rPr>
        <w:t>门店用户登录只展示当前门店货品库存销售情况；</w:t>
      </w:r>
    </w:p>
    <w:p w:rsidR="00C56AC1" w:rsidRDefault="006E2B63">
      <w:pPr>
        <w:numPr>
          <w:ilvl w:val="0"/>
          <w:numId w:val="16"/>
        </w:numPr>
        <w:spacing w:line="360" w:lineRule="auto"/>
        <w:jc w:val="left"/>
      </w:pPr>
      <w:r>
        <w:rPr>
          <w:rFonts w:hint="eastAsia"/>
        </w:rPr>
        <w:t>展示以的内容包括：</w:t>
      </w:r>
    </w:p>
    <w:p w:rsidR="00C56AC1" w:rsidRDefault="006E2B63">
      <w:pPr>
        <w:numPr>
          <w:ilvl w:val="0"/>
          <w:numId w:val="17"/>
        </w:numPr>
        <w:spacing w:line="360" w:lineRule="auto"/>
        <w:ind w:left="1260"/>
        <w:jc w:val="left"/>
      </w:pPr>
      <w:r>
        <w:rPr>
          <w:rFonts w:hint="eastAsia"/>
        </w:rPr>
        <w:t>以品类为维度时展示选择的一个品类在某个时段内单个个门店或所有门店（门店登录只查看自己的）的销售数量、平均库存、存销比率（销售数量</w:t>
      </w:r>
      <w:r>
        <w:rPr>
          <w:rFonts w:hint="eastAsia"/>
        </w:rPr>
        <w:t>/</w:t>
      </w:r>
      <w:r>
        <w:rPr>
          <w:rFonts w:hint="eastAsia"/>
        </w:rPr>
        <w:t>平均库存数量）、当前库存量、</w:t>
      </w:r>
      <w:r>
        <w:rPr>
          <w:rFonts w:hint="eastAsia"/>
        </w:rPr>
        <w:t>SKU</w:t>
      </w:r>
      <w:r>
        <w:rPr>
          <w:rFonts w:hint="eastAsia"/>
        </w:rPr>
        <w:t>数、提供根据所有数据进行升降序排列功能；可以通过点击店铺名称跳转至下一个展示方式；</w:t>
      </w:r>
    </w:p>
    <w:p w:rsidR="00C56AC1" w:rsidRDefault="006E2B63">
      <w:pPr>
        <w:numPr>
          <w:ilvl w:val="0"/>
          <w:numId w:val="17"/>
        </w:numPr>
        <w:spacing w:line="360" w:lineRule="auto"/>
        <w:ind w:left="1260"/>
        <w:jc w:val="left"/>
      </w:pPr>
      <w:r>
        <w:rPr>
          <w:rFonts w:hint="eastAsia"/>
        </w:rPr>
        <w:t>以门店为维度时展示单个门店或所有门店在某一个时间段内的所有二级品类的销售数量、平均库存、存销比率（销售数量</w:t>
      </w:r>
      <w:r>
        <w:rPr>
          <w:rFonts w:hint="eastAsia"/>
        </w:rPr>
        <w:t>/</w:t>
      </w:r>
      <w:r>
        <w:rPr>
          <w:rFonts w:hint="eastAsia"/>
        </w:rPr>
        <w:t>平均库存数量）、当前库存量、</w:t>
      </w:r>
      <w:r>
        <w:rPr>
          <w:rFonts w:hint="eastAsia"/>
        </w:rPr>
        <w:t>SKU</w:t>
      </w:r>
      <w:r>
        <w:rPr>
          <w:rFonts w:hint="eastAsia"/>
        </w:rPr>
        <w:t>数、提供根据所有数据进行升降序排列功能</w:t>
      </w:r>
      <w:r>
        <w:rPr>
          <w:rFonts w:hint="eastAsia"/>
        </w:rPr>
        <w:t>;</w:t>
      </w:r>
    </w:p>
    <w:p w:rsidR="00C56AC1" w:rsidRDefault="006E2B63">
      <w:pPr>
        <w:numPr>
          <w:ilvl w:val="0"/>
          <w:numId w:val="16"/>
        </w:numPr>
        <w:spacing w:line="360" w:lineRule="auto"/>
        <w:jc w:val="left"/>
      </w:pPr>
      <w:r>
        <w:rPr>
          <w:rFonts w:hint="eastAsia"/>
        </w:rPr>
        <w:lastRenderedPageBreak/>
        <w:t>提供年份、季节、品类、销售时间段（近</w:t>
      </w:r>
      <w:r>
        <w:rPr>
          <w:rFonts w:hint="eastAsia"/>
        </w:rPr>
        <w:t>7</w:t>
      </w:r>
      <w:r>
        <w:rPr>
          <w:rFonts w:hint="eastAsia"/>
        </w:rPr>
        <w:t>天、近</w:t>
      </w:r>
      <w:r>
        <w:rPr>
          <w:rFonts w:hint="eastAsia"/>
        </w:rPr>
        <w:t>15</w:t>
      </w:r>
      <w:r>
        <w:rPr>
          <w:rFonts w:hint="eastAsia"/>
        </w:rPr>
        <w:t>天、近</w:t>
      </w:r>
      <w:r>
        <w:rPr>
          <w:rFonts w:hint="eastAsia"/>
        </w:rPr>
        <w:t>30</w:t>
      </w:r>
      <w:r>
        <w:rPr>
          <w:rFonts w:hint="eastAsia"/>
        </w:rPr>
        <w:t>天、自定义时间）的筛选条件；</w:t>
      </w:r>
    </w:p>
    <w:p w:rsidR="00C56AC1" w:rsidRDefault="006E2B63">
      <w:pPr>
        <w:numPr>
          <w:ilvl w:val="0"/>
          <w:numId w:val="16"/>
        </w:numPr>
        <w:spacing w:line="360" w:lineRule="auto"/>
        <w:jc w:val="left"/>
      </w:pPr>
      <w:r>
        <w:rPr>
          <w:rFonts w:hint="eastAsia"/>
        </w:rPr>
        <w:t>提供所选条件跳转货品列表的功能；</w:t>
      </w:r>
    </w:p>
    <w:p w:rsidR="00C56AC1" w:rsidRDefault="006E2B63">
      <w:pPr>
        <w:pStyle w:val="2"/>
        <w:spacing w:before="20" w:after="20"/>
        <w:rPr>
          <w:sz w:val="30"/>
          <w:szCs w:val="30"/>
        </w:rPr>
      </w:pPr>
      <w:bookmarkStart w:id="40" w:name="_Toc18924"/>
      <w:r>
        <w:rPr>
          <w:sz w:val="30"/>
          <w:szCs w:val="30"/>
        </w:rPr>
        <w:t>2.7.</w:t>
      </w:r>
      <w:r>
        <w:rPr>
          <w:rFonts w:hint="eastAsia"/>
          <w:sz w:val="30"/>
          <w:szCs w:val="30"/>
        </w:rPr>
        <w:t xml:space="preserve">11 </w:t>
      </w:r>
      <w:r>
        <w:rPr>
          <w:rFonts w:hint="eastAsia"/>
          <w:sz w:val="30"/>
          <w:szCs w:val="30"/>
        </w:rPr>
        <w:t>总仓老款</w:t>
      </w:r>
      <w:bookmarkEnd w:id="40"/>
    </w:p>
    <w:p w:rsidR="00C56AC1" w:rsidRDefault="006E2B63">
      <w:pPr>
        <w:numPr>
          <w:ilvl w:val="0"/>
          <w:numId w:val="18"/>
        </w:numPr>
        <w:spacing w:line="360" w:lineRule="auto"/>
        <w:jc w:val="left"/>
      </w:pPr>
      <w:r>
        <w:rPr>
          <w:rFonts w:hint="eastAsia"/>
        </w:rPr>
        <w:t>根据登录的账号类型判断用户能够查看的内容</w:t>
      </w:r>
    </w:p>
    <w:p w:rsidR="00C56AC1" w:rsidRDefault="006E2B63">
      <w:pPr>
        <w:numPr>
          <w:ilvl w:val="0"/>
          <w:numId w:val="18"/>
        </w:numPr>
        <w:spacing w:line="360" w:lineRule="auto"/>
        <w:jc w:val="left"/>
      </w:pPr>
      <w:r>
        <w:rPr>
          <w:rFonts w:hint="eastAsia"/>
        </w:rPr>
        <w:t>公司账号登录查看所有老款货品、单个门店老款；</w:t>
      </w:r>
    </w:p>
    <w:p w:rsidR="00C56AC1" w:rsidRDefault="006E2B63">
      <w:pPr>
        <w:numPr>
          <w:ilvl w:val="0"/>
          <w:numId w:val="18"/>
        </w:numPr>
        <w:spacing w:line="360" w:lineRule="auto"/>
        <w:jc w:val="left"/>
      </w:pPr>
      <w:r>
        <w:rPr>
          <w:rFonts w:hint="eastAsia"/>
        </w:rPr>
        <w:t>门店账号登录查看所有老款货品或自己门店老款</w:t>
      </w:r>
    </w:p>
    <w:p w:rsidR="00C56AC1" w:rsidRDefault="006E2B63">
      <w:pPr>
        <w:numPr>
          <w:ilvl w:val="0"/>
          <w:numId w:val="18"/>
        </w:numPr>
        <w:spacing w:line="360" w:lineRule="auto"/>
        <w:jc w:val="left"/>
      </w:pPr>
      <w:r>
        <w:rPr>
          <w:rFonts w:hint="eastAsia"/>
        </w:rPr>
        <w:t>根据货品年份展示年份小于当前年份的所有货品；</w:t>
      </w:r>
    </w:p>
    <w:p w:rsidR="00C56AC1" w:rsidRDefault="006E2B63">
      <w:pPr>
        <w:numPr>
          <w:ilvl w:val="0"/>
          <w:numId w:val="18"/>
        </w:numPr>
        <w:spacing w:line="360" w:lineRule="auto"/>
        <w:jc w:val="left"/>
      </w:pPr>
      <w:r>
        <w:rPr>
          <w:rFonts w:hint="eastAsia"/>
        </w:rPr>
        <w:t>提供年份（小于今年）、季节、品类、销售时间筛选（近</w:t>
      </w:r>
      <w:r>
        <w:rPr>
          <w:rFonts w:hint="eastAsia"/>
        </w:rPr>
        <w:t>7</w:t>
      </w:r>
      <w:r>
        <w:rPr>
          <w:rFonts w:hint="eastAsia"/>
        </w:rPr>
        <w:t>天、近</w:t>
      </w:r>
      <w:r>
        <w:rPr>
          <w:rFonts w:hint="eastAsia"/>
        </w:rPr>
        <w:t>15</w:t>
      </w:r>
      <w:r>
        <w:rPr>
          <w:rFonts w:hint="eastAsia"/>
        </w:rPr>
        <w:t>天、近</w:t>
      </w:r>
      <w:r>
        <w:rPr>
          <w:rFonts w:hint="eastAsia"/>
        </w:rPr>
        <w:t>30</w:t>
      </w:r>
      <w:r>
        <w:rPr>
          <w:rFonts w:hint="eastAsia"/>
        </w:rPr>
        <w:t>天、累计自定义时间）；</w:t>
      </w:r>
    </w:p>
    <w:p w:rsidR="00C56AC1" w:rsidRDefault="006E2B63">
      <w:pPr>
        <w:numPr>
          <w:ilvl w:val="0"/>
          <w:numId w:val="18"/>
        </w:numPr>
        <w:spacing w:line="360" w:lineRule="auto"/>
        <w:jc w:val="left"/>
      </w:pPr>
      <w:r>
        <w:rPr>
          <w:rFonts w:hint="eastAsia"/>
        </w:rPr>
        <w:t>默认选择所有年份、近</w:t>
      </w:r>
      <w:r>
        <w:rPr>
          <w:rFonts w:hint="eastAsia"/>
        </w:rPr>
        <w:t>30</w:t>
      </w:r>
      <w:r>
        <w:rPr>
          <w:rFonts w:hint="eastAsia"/>
        </w:rPr>
        <w:t>天销量；</w:t>
      </w:r>
    </w:p>
    <w:p w:rsidR="00C56AC1" w:rsidRDefault="006E2B63">
      <w:pPr>
        <w:numPr>
          <w:ilvl w:val="0"/>
          <w:numId w:val="18"/>
        </w:numPr>
        <w:spacing w:line="360" w:lineRule="auto"/>
        <w:jc w:val="left"/>
      </w:pPr>
      <w:r>
        <w:rPr>
          <w:rFonts w:hint="eastAsia"/>
        </w:rPr>
        <w:t>列出</w:t>
      </w:r>
      <w:r>
        <w:rPr>
          <w:rFonts w:ascii="Open Sans" w:eastAsia="Open Sans" w:hAnsi="Open Sans" w:hint="eastAsia"/>
          <w:sz w:val="20"/>
        </w:rPr>
        <w:t>总共多少</w:t>
      </w:r>
      <w:r>
        <w:rPr>
          <w:rFonts w:ascii="Open Sans" w:hAnsi="Open Sans" w:hint="eastAsia"/>
          <w:sz w:val="20"/>
        </w:rPr>
        <w:t>SKU</w:t>
      </w:r>
      <w:r>
        <w:rPr>
          <w:rFonts w:ascii="Open Sans" w:hAnsi="Open Sans" w:hint="eastAsia"/>
          <w:sz w:val="20"/>
        </w:rPr>
        <w:t>，其中</w:t>
      </w:r>
      <w:r>
        <w:rPr>
          <w:rFonts w:ascii="Open Sans" w:eastAsia="Open Sans" w:hAnsi="Open Sans" w:hint="eastAsia"/>
          <w:sz w:val="20"/>
        </w:rPr>
        <w:t>断码</w:t>
      </w:r>
      <w:r>
        <w:rPr>
          <w:rFonts w:ascii="Open Sans" w:eastAsia="Open Sans" w:hAnsi="Open Sans" w:hint="eastAsia"/>
          <w:sz w:val="20"/>
        </w:rPr>
        <w:t>SKU</w:t>
      </w:r>
      <w:r>
        <w:rPr>
          <w:rFonts w:ascii="Open Sans" w:hAnsi="Open Sans" w:hint="eastAsia"/>
          <w:sz w:val="20"/>
        </w:rPr>
        <w:t>量</w:t>
      </w:r>
      <w:r>
        <w:rPr>
          <w:rFonts w:ascii="Open Sans" w:eastAsia="Open Sans" w:hAnsi="Open Sans" w:hint="eastAsia"/>
          <w:sz w:val="20"/>
        </w:rPr>
        <w:t>、缺码</w:t>
      </w:r>
      <w:r>
        <w:rPr>
          <w:rFonts w:ascii="Open Sans" w:eastAsia="Open Sans" w:hAnsi="Open Sans" w:hint="eastAsia"/>
          <w:sz w:val="20"/>
        </w:rPr>
        <w:t>SKU</w:t>
      </w:r>
      <w:r>
        <w:rPr>
          <w:rFonts w:ascii="Open Sans" w:hAnsi="Open Sans" w:hint="eastAsia"/>
          <w:sz w:val="20"/>
        </w:rPr>
        <w:t>量</w:t>
      </w:r>
      <w:r>
        <w:rPr>
          <w:rFonts w:ascii="Open Sans" w:eastAsia="Open Sans" w:hAnsi="Open Sans" w:hint="eastAsia"/>
          <w:sz w:val="20"/>
        </w:rPr>
        <w:t>、总仓库</w:t>
      </w:r>
      <w:r>
        <w:rPr>
          <w:rFonts w:ascii="Open Sans" w:eastAsia="Open Sans" w:hAnsi="Open Sans" w:hint="eastAsia"/>
          <w:sz w:val="20"/>
        </w:rPr>
        <w:t>存量、门店库存量</w:t>
      </w:r>
      <w:r>
        <w:rPr>
          <w:rFonts w:ascii="Open Sans" w:hAnsi="Open Sans" w:hint="eastAsia"/>
          <w:sz w:val="20"/>
        </w:rPr>
        <w:t>；</w:t>
      </w:r>
    </w:p>
    <w:p w:rsidR="00C56AC1" w:rsidRDefault="006E2B63">
      <w:pPr>
        <w:pStyle w:val="2"/>
        <w:spacing w:before="20" w:after="20"/>
        <w:rPr>
          <w:sz w:val="30"/>
          <w:szCs w:val="30"/>
        </w:rPr>
      </w:pPr>
      <w:r>
        <w:rPr>
          <w:sz w:val="30"/>
          <w:szCs w:val="30"/>
        </w:rPr>
        <w:t>2.7.</w:t>
      </w:r>
      <w:r>
        <w:rPr>
          <w:rFonts w:hint="eastAsia"/>
          <w:sz w:val="30"/>
          <w:szCs w:val="30"/>
        </w:rPr>
        <w:t xml:space="preserve">12 </w:t>
      </w:r>
      <w:r>
        <w:rPr>
          <w:rFonts w:hint="eastAsia"/>
          <w:sz w:val="30"/>
          <w:szCs w:val="30"/>
        </w:rPr>
        <w:t>调配仓</w:t>
      </w:r>
    </w:p>
    <w:p w:rsidR="00C56AC1" w:rsidRDefault="006E2B63">
      <w:pPr>
        <w:ind w:firstLine="420"/>
      </w:pPr>
      <w:r>
        <w:rPr>
          <w:rFonts w:hint="eastAsia"/>
        </w:rPr>
        <w:t>调配仓使用用户为总部用户与门店用户；总部用户可以对调拨数据进行查看，没有调入及调出操作；</w:t>
      </w:r>
    </w:p>
    <w:p w:rsidR="00C56AC1" w:rsidRDefault="006E2B63">
      <w:pPr>
        <w:pStyle w:val="2"/>
        <w:spacing w:before="20" w:after="20"/>
        <w:rPr>
          <w:sz w:val="30"/>
          <w:szCs w:val="30"/>
        </w:rPr>
      </w:pPr>
      <w:bookmarkStart w:id="41" w:name="_Toc27099"/>
      <w:r>
        <w:rPr>
          <w:sz w:val="30"/>
          <w:szCs w:val="30"/>
        </w:rPr>
        <w:t>2.7.</w:t>
      </w:r>
      <w:r>
        <w:rPr>
          <w:rFonts w:hint="eastAsia"/>
          <w:sz w:val="30"/>
          <w:szCs w:val="30"/>
        </w:rPr>
        <w:t xml:space="preserve">12.1 </w:t>
      </w:r>
      <w:r>
        <w:rPr>
          <w:rFonts w:hint="eastAsia"/>
          <w:sz w:val="30"/>
          <w:szCs w:val="30"/>
        </w:rPr>
        <w:t>货品调入调出管理</w:t>
      </w:r>
      <w:bookmarkEnd w:id="41"/>
    </w:p>
    <w:p w:rsidR="00C56AC1" w:rsidRDefault="006E2B63">
      <w:pPr>
        <w:ind w:firstLine="420"/>
      </w:pPr>
      <w:r>
        <w:rPr>
          <w:rFonts w:hint="eastAsia"/>
        </w:rPr>
        <w:t>货品调拨</w:t>
      </w:r>
      <w:r>
        <w:rPr>
          <w:rFonts w:hint="eastAsia"/>
        </w:rPr>
        <w:t>提供门店用户对货品进行“调出”、“调入”的功能；</w:t>
      </w:r>
    </w:p>
    <w:p w:rsidR="00C56AC1" w:rsidRDefault="006E2B63">
      <w:pPr>
        <w:numPr>
          <w:ilvl w:val="0"/>
          <w:numId w:val="19"/>
        </w:numPr>
        <w:spacing w:line="360" w:lineRule="auto"/>
        <w:jc w:val="left"/>
      </w:pPr>
      <w:r>
        <w:rPr>
          <w:rFonts w:hint="eastAsia"/>
          <w:b/>
          <w:bCs/>
        </w:rPr>
        <w:t>货品调出</w:t>
      </w:r>
      <w:r>
        <w:rPr>
          <w:rFonts w:hint="eastAsia"/>
        </w:rPr>
        <w:t>：货品调出提供门店用户手动调出及定时任务每小时同步数据时进行自动调出</w:t>
      </w:r>
      <w:r>
        <w:rPr>
          <w:rFonts w:hint="eastAsia"/>
        </w:rPr>
        <w:t>；</w:t>
      </w:r>
    </w:p>
    <w:p w:rsidR="00C56AC1" w:rsidRDefault="006E2B63">
      <w:pPr>
        <w:numPr>
          <w:ilvl w:val="0"/>
          <w:numId w:val="20"/>
        </w:numPr>
        <w:spacing w:line="360" w:lineRule="auto"/>
        <w:ind w:left="1260"/>
        <w:jc w:val="left"/>
      </w:pPr>
      <w:r>
        <w:rPr>
          <w:rFonts w:hint="eastAsia"/>
        </w:rPr>
        <w:t>门店手动调出货品：在所有货品展示模块中，门店用户进入货品详情后如果此货品为</w:t>
      </w:r>
      <w:r>
        <w:rPr>
          <w:rFonts w:hint="eastAsia"/>
          <w:b/>
          <w:bCs/>
        </w:rPr>
        <w:t>本店货品</w:t>
      </w:r>
      <w:r>
        <w:rPr>
          <w:rFonts w:hint="eastAsia"/>
        </w:rPr>
        <w:t>则显示“调出”按钮供用户手动调出，如此货品已经被调出（手工或自动调出），则调出按钮不可用，同时按钮文字显示“已调出”；</w:t>
      </w:r>
    </w:p>
    <w:p w:rsidR="00C56AC1" w:rsidRDefault="006E2B63">
      <w:pPr>
        <w:spacing w:line="360" w:lineRule="auto"/>
        <w:ind w:left="420" w:firstLine="420"/>
        <w:jc w:val="center"/>
      </w:pPr>
      <w:r>
        <w:rPr>
          <w:noProof/>
        </w:rPr>
        <w:lastRenderedPageBreak/>
        <w:drawing>
          <wp:inline distT="0" distB="0" distL="114300" distR="114300">
            <wp:extent cx="2022475" cy="3620770"/>
            <wp:effectExtent l="0" t="0" r="15875" b="17780"/>
            <wp:docPr id="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5"/>
                    <pic:cNvPicPr>
                      <a:picLocks noChangeAspect="1"/>
                    </pic:cNvPicPr>
                  </pic:nvPicPr>
                  <pic:blipFill>
                    <a:blip r:embed="rId20"/>
                    <a:stretch>
                      <a:fillRect/>
                    </a:stretch>
                  </pic:blipFill>
                  <pic:spPr>
                    <a:xfrm>
                      <a:off x="0" y="0"/>
                      <a:ext cx="2022475" cy="3620770"/>
                    </a:xfrm>
                    <a:prstGeom prst="rect">
                      <a:avLst/>
                    </a:prstGeom>
                    <a:noFill/>
                    <a:ln>
                      <a:noFill/>
                    </a:ln>
                  </pic:spPr>
                </pic:pic>
              </a:graphicData>
            </a:graphic>
          </wp:inline>
        </w:drawing>
      </w:r>
    </w:p>
    <w:p w:rsidR="00C56AC1" w:rsidRDefault="006E2B63">
      <w:pPr>
        <w:numPr>
          <w:ilvl w:val="0"/>
          <w:numId w:val="20"/>
        </w:numPr>
        <w:spacing w:line="360" w:lineRule="auto"/>
        <w:ind w:left="1260"/>
        <w:jc w:val="left"/>
      </w:pPr>
      <w:r>
        <w:rPr>
          <w:rFonts w:hint="eastAsia"/>
        </w:rPr>
        <w:t>用户手动调出货品</w:t>
      </w:r>
      <w:r>
        <w:rPr>
          <w:rFonts w:hint="eastAsia"/>
        </w:rPr>
        <w:t>默认所有尺码都选中调出，用户可以手工选择需要调出的尺码及数量；</w:t>
      </w:r>
    </w:p>
    <w:p w:rsidR="00C56AC1" w:rsidRDefault="006E2B63">
      <w:pPr>
        <w:spacing w:line="360" w:lineRule="auto"/>
        <w:ind w:left="840"/>
        <w:jc w:val="center"/>
      </w:pPr>
      <w:r>
        <w:rPr>
          <w:noProof/>
        </w:rPr>
        <w:drawing>
          <wp:inline distT="0" distB="0" distL="114300" distR="114300">
            <wp:extent cx="1865630" cy="3300095"/>
            <wp:effectExtent l="0" t="0" r="1270" b="14605"/>
            <wp:docPr id="1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6"/>
                    <pic:cNvPicPr>
                      <a:picLocks noChangeAspect="1"/>
                    </pic:cNvPicPr>
                  </pic:nvPicPr>
                  <pic:blipFill>
                    <a:blip r:embed="rId21"/>
                    <a:stretch>
                      <a:fillRect/>
                    </a:stretch>
                  </pic:blipFill>
                  <pic:spPr>
                    <a:xfrm>
                      <a:off x="0" y="0"/>
                      <a:ext cx="1865630" cy="3300095"/>
                    </a:xfrm>
                    <a:prstGeom prst="rect">
                      <a:avLst/>
                    </a:prstGeom>
                    <a:noFill/>
                    <a:ln>
                      <a:noFill/>
                    </a:ln>
                  </pic:spPr>
                </pic:pic>
              </a:graphicData>
            </a:graphic>
          </wp:inline>
        </w:drawing>
      </w:r>
    </w:p>
    <w:p w:rsidR="00C56AC1" w:rsidRDefault="006E2B63">
      <w:pPr>
        <w:numPr>
          <w:ilvl w:val="0"/>
          <w:numId w:val="20"/>
        </w:numPr>
        <w:spacing w:line="360" w:lineRule="auto"/>
        <w:ind w:left="1260"/>
        <w:jc w:val="left"/>
      </w:pPr>
      <w:r>
        <w:rPr>
          <w:rFonts w:hint="eastAsia"/>
        </w:rPr>
        <w:t>用户手动调出</w:t>
      </w:r>
      <w:r>
        <w:rPr>
          <w:rFonts w:hint="eastAsia"/>
          <w:b/>
          <w:bCs/>
          <w:color w:val="000000" w:themeColor="text1"/>
        </w:rPr>
        <w:t>（仅允许手工调出）</w:t>
      </w:r>
      <w:r>
        <w:rPr>
          <w:rFonts w:hint="eastAsia"/>
        </w:rPr>
        <w:t>的货品在货品详情界面提供</w:t>
      </w:r>
      <w:r>
        <w:rPr>
          <w:rFonts w:hint="eastAsia"/>
        </w:rPr>
        <w:t>“</w:t>
      </w:r>
      <w:r>
        <w:rPr>
          <w:rFonts w:hint="eastAsia"/>
        </w:rPr>
        <w:t>撤销调出</w:t>
      </w:r>
      <w:r>
        <w:rPr>
          <w:rFonts w:hint="eastAsia"/>
        </w:rPr>
        <w:t>”</w:t>
      </w:r>
      <w:r>
        <w:rPr>
          <w:rFonts w:hint="eastAsia"/>
        </w:rPr>
        <w:t>操作，撤销调出时将此货品所有调出全部撤销；</w:t>
      </w:r>
    </w:p>
    <w:p w:rsidR="00C56AC1" w:rsidRDefault="006E2B63">
      <w:pPr>
        <w:spacing w:line="360" w:lineRule="auto"/>
        <w:ind w:left="840" w:firstLine="420"/>
        <w:jc w:val="center"/>
      </w:pPr>
      <w:r>
        <w:rPr>
          <w:noProof/>
        </w:rPr>
        <w:lastRenderedPageBreak/>
        <w:drawing>
          <wp:inline distT="0" distB="0" distL="114300" distR="114300">
            <wp:extent cx="2054860" cy="3994150"/>
            <wp:effectExtent l="0" t="0" r="2540" b="6350"/>
            <wp:docPr id="1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7"/>
                    <pic:cNvPicPr>
                      <a:picLocks noChangeAspect="1"/>
                    </pic:cNvPicPr>
                  </pic:nvPicPr>
                  <pic:blipFill>
                    <a:blip r:embed="rId22"/>
                    <a:stretch>
                      <a:fillRect/>
                    </a:stretch>
                  </pic:blipFill>
                  <pic:spPr>
                    <a:xfrm>
                      <a:off x="0" y="0"/>
                      <a:ext cx="2054860" cy="3994150"/>
                    </a:xfrm>
                    <a:prstGeom prst="rect">
                      <a:avLst/>
                    </a:prstGeom>
                    <a:noFill/>
                    <a:ln>
                      <a:noFill/>
                    </a:ln>
                  </pic:spPr>
                </pic:pic>
              </a:graphicData>
            </a:graphic>
          </wp:inline>
        </w:drawing>
      </w:r>
    </w:p>
    <w:p w:rsidR="00C56AC1" w:rsidRDefault="006E2B63">
      <w:pPr>
        <w:numPr>
          <w:ilvl w:val="0"/>
          <w:numId w:val="20"/>
        </w:numPr>
        <w:spacing w:line="360" w:lineRule="auto"/>
        <w:ind w:left="1260"/>
        <w:jc w:val="left"/>
        <w:rPr>
          <w:color w:val="000000" w:themeColor="text1"/>
        </w:rPr>
      </w:pPr>
      <w:r>
        <w:rPr>
          <w:rFonts w:hint="eastAsia"/>
          <w:color w:val="000000" w:themeColor="text1"/>
        </w:rPr>
        <w:t>定时任务同步自动调出：每天</w:t>
      </w:r>
      <w:r>
        <w:rPr>
          <w:rFonts w:hint="eastAsia"/>
          <w:color w:val="000000" w:themeColor="text1"/>
        </w:rPr>
        <w:t>22</w:t>
      </w:r>
      <w:r>
        <w:rPr>
          <w:rFonts w:hint="eastAsia"/>
          <w:color w:val="000000" w:themeColor="text1"/>
        </w:rPr>
        <w:t>点同步</w:t>
      </w:r>
      <w:r>
        <w:rPr>
          <w:rFonts w:hint="eastAsia"/>
          <w:color w:val="000000" w:themeColor="text1"/>
        </w:rPr>
        <w:t>ERP</w:t>
      </w:r>
      <w:r>
        <w:rPr>
          <w:rFonts w:hint="eastAsia"/>
          <w:color w:val="000000" w:themeColor="text1"/>
        </w:rPr>
        <w:t>时将门店累计销售滞销前</w:t>
      </w:r>
      <w:r>
        <w:rPr>
          <w:rFonts w:hint="eastAsia"/>
          <w:color w:val="000000" w:themeColor="text1"/>
        </w:rPr>
        <w:t>10</w:t>
      </w:r>
      <w:r>
        <w:rPr>
          <w:rFonts w:hint="eastAsia"/>
          <w:color w:val="000000" w:themeColor="text1"/>
        </w:rPr>
        <w:t>名的货品自动调出，同时计算本店</w:t>
      </w:r>
      <w:r>
        <w:rPr>
          <w:rFonts w:hint="eastAsia"/>
          <w:b/>
          <w:bCs/>
          <w:color w:val="000000" w:themeColor="text1"/>
        </w:rPr>
        <w:t>自动调出</w:t>
      </w:r>
      <w:r>
        <w:rPr>
          <w:rFonts w:hint="eastAsia"/>
          <w:color w:val="000000" w:themeColor="text1"/>
        </w:rPr>
        <w:t>的货品是否都还在</w:t>
      </w:r>
      <w:r>
        <w:rPr>
          <w:rFonts w:hint="eastAsia"/>
          <w:color w:val="FF0000"/>
        </w:rPr>
        <w:t>滞销前</w:t>
      </w:r>
      <w:r>
        <w:rPr>
          <w:rFonts w:hint="eastAsia"/>
          <w:color w:val="FF0000"/>
        </w:rPr>
        <w:t>10</w:t>
      </w:r>
      <w:r>
        <w:rPr>
          <w:rFonts w:hint="eastAsia"/>
          <w:color w:val="FF0000"/>
        </w:rPr>
        <w:t>名</w:t>
      </w:r>
      <w:r>
        <w:rPr>
          <w:rFonts w:hint="eastAsia"/>
          <w:color w:val="000000" w:themeColor="text1"/>
        </w:rPr>
        <w:t>，如果已经不在滞销前</w:t>
      </w:r>
      <w:r>
        <w:rPr>
          <w:rFonts w:hint="eastAsia"/>
          <w:color w:val="000000" w:themeColor="text1"/>
        </w:rPr>
        <w:t>10</w:t>
      </w:r>
      <w:r>
        <w:rPr>
          <w:rFonts w:hint="eastAsia"/>
          <w:color w:val="000000" w:themeColor="text1"/>
        </w:rPr>
        <w:t>名的自动删除调出；滞销默认条件为：累销、上架超过</w:t>
      </w:r>
      <w:r>
        <w:rPr>
          <w:rFonts w:hint="eastAsia"/>
          <w:color w:val="000000" w:themeColor="text1"/>
        </w:rPr>
        <w:t>30</w:t>
      </w:r>
      <w:r>
        <w:rPr>
          <w:rFonts w:hint="eastAsia"/>
          <w:color w:val="000000" w:themeColor="text1"/>
        </w:rPr>
        <w:t>天、当年的货品；</w:t>
      </w:r>
    </w:p>
    <w:p w:rsidR="00C56AC1" w:rsidRDefault="006E2B63">
      <w:pPr>
        <w:numPr>
          <w:ilvl w:val="0"/>
          <w:numId w:val="20"/>
        </w:numPr>
        <w:spacing w:line="360" w:lineRule="auto"/>
        <w:ind w:left="1260"/>
        <w:jc w:val="left"/>
        <w:rPr>
          <w:color w:val="000000" w:themeColor="text1"/>
        </w:rPr>
      </w:pPr>
      <w:r>
        <w:rPr>
          <w:rFonts w:hint="eastAsia"/>
          <w:color w:val="000000" w:themeColor="text1"/>
        </w:rPr>
        <w:t>每天</w:t>
      </w:r>
      <w:r>
        <w:rPr>
          <w:rFonts w:hint="eastAsia"/>
          <w:color w:val="000000" w:themeColor="text1"/>
        </w:rPr>
        <w:t>22</w:t>
      </w:r>
      <w:r>
        <w:rPr>
          <w:rFonts w:hint="eastAsia"/>
          <w:color w:val="000000" w:themeColor="text1"/>
        </w:rPr>
        <w:t>点同步定时任务计算每个</w:t>
      </w:r>
      <w:r>
        <w:rPr>
          <w:rFonts w:hint="eastAsia"/>
          <w:b/>
          <w:bCs/>
          <w:color w:val="000000" w:themeColor="text1"/>
        </w:rPr>
        <w:t>门店调出的所有货品每个尺码</w:t>
      </w:r>
      <w:r>
        <w:rPr>
          <w:rFonts w:hint="eastAsia"/>
          <w:color w:val="000000" w:themeColor="text1"/>
        </w:rPr>
        <w:t>库存是否为</w:t>
      </w:r>
      <w:r>
        <w:rPr>
          <w:rFonts w:hint="eastAsia"/>
          <w:color w:val="000000" w:themeColor="text1"/>
        </w:rPr>
        <w:t xml:space="preserve">0 </w:t>
      </w:r>
      <w:r>
        <w:rPr>
          <w:rFonts w:hint="eastAsia"/>
          <w:color w:val="000000" w:themeColor="text1"/>
        </w:rPr>
        <w:t>，为</w:t>
      </w:r>
      <w:r>
        <w:rPr>
          <w:rFonts w:hint="eastAsia"/>
          <w:color w:val="000000" w:themeColor="text1"/>
        </w:rPr>
        <w:t xml:space="preserve">0 </w:t>
      </w:r>
      <w:r>
        <w:rPr>
          <w:rFonts w:hint="eastAsia"/>
          <w:color w:val="000000" w:themeColor="text1"/>
        </w:rPr>
        <w:t>时自动删除此尺码的调出；</w:t>
      </w:r>
    </w:p>
    <w:p w:rsidR="00C56AC1" w:rsidRDefault="006E2B63">
      <w:pPr>
        <w:numPr>
          <w:ilvl w:val="0"/>
          <w:numId w:val="20"/>
        </w:numPr>
        <w:spacing w:line="360" w:lineRule="auto"/>
        <w:ind w:left="1260"/>
        <w:jc w:val="left"/>
        <w:rPr>
          <w:rFonts w:hint="eastAsia"/>
          <w:color w:val="000000" w:themeColor="text1"/>
        </w:rPr>
      </w:pPr>
      <w:r>
        <w:rPr>
          <w:rFonts w:hint="eastAsia"/>
          <w:color w:val="000000" w:themeColor="text1"/>
        </w:rPr>
        <w:t>每天</w:t>
      </w:r>
      <w:r>
        <w:rPr>
          <w:rFonts w:hint="eastAsia"/>
          <w:color w:val="000000" w:themeColor="text1"/>
        </w:rPr>
        <w:t>22</w:t>
      </w:r>
      <w:r>
        <w:rPr>
          <w:rFonts w:hint="eastAsia"/>
          <w:color w:val="000000" w:themeColor="text1"/>
        </w:rPr>
        <w:t>点同步定时任务计算手工调出的所有货品每个尺码的库存是否满足调出的数量，如果库存小于调出量，则修改调出数量为库存量，如果库存大于调出量则不作处理；</w:t>
      </w:r>
    </w:p>
    <w:p w:rsidR="000F4A73" w:rsidRDefault="000F4A73">
      <w:pPr>
        <w:numPr>
          <w:ilvl w:val="0"/>
          <w:numId w:val="20"/>
        </w:numPr>
        <w:spacing w:line="360" w:lineRule="auto"/>
        <w:ind w:left="1260"/>
        <w:jc w:val="left"/>
        <w:rPr>
          <w:rFonts w:hint="eastAsia"/>
          <w:color w:val="000000" w:themeColor="text1"/>
        </w:rPr>
      </w:pPr>
      <w:r>
        <w:rPr>
          <w:rFonts w:hint="eastAsia"/>
          <w:color w:val="000000" w:themeColor="text1"/>
        </w:rPr>
        <w:t>自动调出逻辑：</w:t>
      </w:r>
      <w:r w:rsidR="00C347D8">
        <w:rPr>
          <w:rFonts w:hint="eastAsia"/>
          <w:color w:val="000000" w:themeColor="text1"/>
        </w:rPr>
        <w:t>获取当前公司下所有的门店，然后获取各门店滞销前十名的鞋子。开始自动调出之前，先把所有之前自动调出的货品全部清空。根据获取的鞋子，先判断该门店的该鞋子是否有手动调出过。如果有手动调出的记录，则取消该门店该鞋子的自动调出；如果没有手动调出记录，则根据门店和鞋子查询库存，获取到库存之后，把数据放入虚拟商城。</w:t>
      </w:r>
      <w:r w:rsidR="008C5013">
        <w:rPr>
          <w:rFonts w:hint="eastAsia"/>
          <w:color w:val="000000" w:themeColor="text1"/>
        </w:rPr>
        <w:t>全部放入虚拟商城之后，删除掉数量为零的数据。</w:t>
      </w:r>
    </w:p>
    <w:p w:rsidR="008C5013" w:rsidRDefault="008C5013">
      <w:pPr>
        <w:numPr>
          <w:ilvl w:val="0"/>
          <w:numId w:val="20"/>
        </w:numPr>
        <w:spacing w:line="360" w:lineRule="auto"/>
        <w:ind w:left="1260"/>
        <w:jc w:val="left"/>
        <w:rPr>
          <w:rFonts w:hint="eastAsia"/>
          <w:color w:val="000000" w:themeColor="text1"/>
        </w:rPr>
      </w:pPr>
      <w:r>
        <w:rPr>
          <w:rFonts w:hint="eastAsia"/>
          <w:color w:val="000000" w:themeColor="text1"/>
        </w:rPr>
        <w:t>自动修改调出量逻辑：获取出虚拟商城</w:t>
      </w:r>
      <w:r w:rsidR="006E2B63">
        <w:rPr>
          <w:rFonts w:hint="eastAsia"/>
          <w:color w:val="000000" w:themeColor="text1"/>
        </w:rPr>
        <w:t>中手动调出的</w:t>
      </w:r>
      <w:r>
        <w:rPr>
          <w:rFonts w:hint="eastAsia"/>
          <w:color w:val="000000" w:themeColor="text1"/>
        </w:rPr>
        <w:t>数据，根据数据获取对应</w:t>
      </w:r>
      <w:r>
        <w:rPr>
          <w:rFonts w:hint="eastAsia"/>
          <w:color w:val="000000" w:themeColor="text1"/>
        </w:rPr>
        <w:lastRenderedPageBreak/>
        <w:t>的库存数据，对调出量和库存量进行比较，当库存量小于调出量时，修改调出量为当前库存量</w:t>
      </w:r>
      <w:r w:rsidR="00E53684">
        <w:rPr>
          <w:rFonts w:hint="eastAsia"/>
          <w:color w:val="000000" w:themeColor="text1"/>
        </w:rPr>
        <w:t>。</w:t>
      </w:r>
    </w:p>
    <w:p w:rsidR="00441525" w:rsidRDefault="00441525">
      <w:pPr>
        <w:numPr>
          <w:ilvl w:val="0"/>
          <w:numId w:val="20"/>
        </w:numPr>
        <w:spacing w:line="360" w:lineRule="auto"/>
        <w:ind w:left="1260"/>
        <w:jc w:val="left"/>
        <w:rPr>
          <w:rFonts w:hint="eastAsia"/>
          <w:color w:val="000000" w:themeColor="text1"/>
        </w:rPr>
      </w:pPr>
      <w:r>
        <w:rPr>
          <w:rFonts w:hint="eastAsia"/>
          <w:color w:val="000000" w:themeColor="text1"/>
        </w:rPr>
        <w:t>自动删除不是当年的鞋子逻辑：查询虚拟商城的鞋子的年份是不是当前年份，如果不是，则删除该条数据。</w:t>
      </w:r>
    </w:p>
    <w:bookmarkStart w:id="42" w:name="_GoBack"/>
    <w:p w:rsidR="006E2B63" w:rsidRDefault="006E2B63" w:rsidP="006E2B63">
      <w:pPr>
        <w:spacing w:line="360" w:lineRule="auto"/>
        <w:jc w:val="left"/>
        <w:rPr>
          <w:color w:val="000000" w:themeColor="text1"/>
        </w:rPr>
      </w:pPr>
      <w:r w:rsidRPr="006E2B63">
        <w:rPr>
          <w:color w:val="000000" w:themeColor="text1"/>
        </w:rPr>
        <w:object w:dxaOrig="13915" w:dyaOrig="16071">
          <v:shape id="_x0000_i1028" type="#_x0000_t75" style="width:426.5pt;height:492pt" o:ole="">
            <v:imagedata r:id="rId23" o:title=""/>
          </v:shape>
          <o:OLEObject Type="Embed" ProgID="Visio.Drawing.11" ShapeID="_x0000_i1028" DrawAspect="Content" ObjectID="_1638692506" r:id="rId24"/>
        </w:object>
      </w:r>
      <w:bookmarkEnd w:id="42"/>
    </w:p>
    <w:p w:rsidR="00C56AC1" w:rsidRDefault="006E2B63">
      <w:pPr>
        <w:numPr>
          <w:ilvl w:val="0"/>
          <w:numId w:val="19"/>
        </w:numPr>
        <w:spacing w:line="360" w:lineRule="auto"/>
        <w:jc w:val="left"/>
      </w:pPr>
      <w:r>
        <w:rPr>
          <w:rFonts w:hint="eastAsia"/>
          <w:b/>
          <w:bCs/>
        </w:rPr>
        <w:t>货品调入</w:t>
      </w:r>
      <w:r>
        <w:rPr>
          <w:rFonts w:hint="eastAsia"/>
        </w:rPr>
        <w:t>：货品调入提供门店用户从调配仓中手动调入货品功能</w:t>
      </w:r>
      <w:r>
        <w:rPr>
          <w:rFonts w:hint="eastAsia"/>
        </w:rPr>
        <w:t>；</w:t>
      </w:r>
    </w:p>
    <w:p w:rsidR="00C56AC1" w:rsidRDefault="006E2B63">
      <w:pPr>
        <w:numPr>
          <w:ilvl w:val="0"/>
          <w:numId w:val="21"/>
        </w:numPr>
        <w:spacing w:line="360" w:lineRule="auto"/>
        <w:ind w:left="0" w:firstLine="845"/>
      </w:pPr>
      <w:r>
        <w:rPr>
          <w:rFonts w:hint="eastAsia"/>
        </w:rPr>
        <w:t>在所有货品展示的模块中，用户点击货品进入货品详情界面</w:t>
      </w:r>
      <w:r>
        <w:rPr>
          <w:rFonts w:hint="eastAsia"/>
          <w:strike/>
        </w:rPr>
        <w:t>，根据此货品是否</w:t>
      </w:r>
      <w:r>
        <w:rPr>
          <w:rFonts w:hint="eastAsia"/>
          <w:strike/>
        </w:rPr>
        <w:tab/>
      </w:r>
      <w:r>
        <w:rPr>
          <w:rFonts w:hint="eastAsia"/>
          <w:strike/>
        </w:rPr>
        <w:tab/>
      </w:r>
      <w:r>
        <w:rPr>
          <w:rFonts w:hint="eastAsia"/>
          <w:strike/>
        </w:rPr>
        <w:tab/>
      </w:r>
      <w:r>
        <w:rPr>
          <w:rFonts w:hint="eastAsia"/>
          <w:strike/>
        </w:rPr>
        <w:t>为门店已有的货品判断是否展示“调入”功能菜单，如果是门店货品则显示“调</w:t>
      </w:r>
      <w:r>
        <w:rPr>
          <w:rFonts w:hint="eastAsia"/>
          <w:strike/>
        </w:rPr>
        <w:lastRenderedPageBreak/>
        <w:tab/>
      </w:r>
      <w:r>
        <w:rPr>
          <w:rFonts w:hint="eastAsia"/>
          <w:strike/>
        </w:rPr>
        <w:tab/>
      </w:r>
      <w:r>
        <w:rPr>
          <w:rFonts w:hint="eastAsia"/>
          <w:strike/>
        </w:rPr>
        <w:tab/>
      </w:r>
      <w:r>
        <w:rPr>
          <w:rFonts w:hint="eastAsia"/>
          <w:strike/>
        </w:rPr>
        <w:t>入”按钮，否则按钮不可用；</w:t>
      </w:r>
    </w:p>
    <w:p w:rsidR="00C56AC1" w:rsidRDefault="006E2B63">
      <w:pPr>
        <w:spacing w:line="360" w:lineRule="auto"/>
        <w:ind w:left="845"/>
        <w:jc w:val="center"/>
      </w:pPr>
      <w:r>
        <w:rPr>
          <w:noProof/>
        </w:rPr>
        <w:drawing>
          <wp:inline distT="0" distB="0" distL="114300" distR="114300">
            <wp:extent cx="2022475" cy="3620770"/>
            <wp:effectExtent l="0" t="0" r="15875" b="17780"/>
            <wp:docPr id="1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5"/>
                    <pic:cNvPicPr>
                      <a:picLocks noChangeAspect="1"/>
                    </pic:cNvPicPr>
                  </pic:nvPicPr>
                  <pic:blipFill>
                    <a:blip r:embed="rId20"/>
                    <a:stretch>
                      <a:fillRect/>
                    </a:stretch>
                  </pic:blipFill>
                  <pic:spPr>
                    <a:xfrm>
                      <a:off x="0" y="0"/>
                      <a:ext cx="2022475" cy="3620770"/>
                    </a:xfrm>
                    <a:prstGeom prst="rect">
                      <a:avLst/>
                    </a:prstGeom>
                    <a:noFill/>
                    <a:ln>
                      <a:noFill/>
                    </a:ln>
                  </pic:spPr>
                </pic:pic>
              </a:graphicData>
            </a:graphic>
          </wp:inline>
        </w:drawing>
      </w:r>
    </w:p>
    <w:p w:rsidR="00C56AC1" w:rsidRDefault="006E2B63">
      <w:pPr>
        <w:numPr>
          <w:ilvl w:val="0"/>
          <w:numId w:val="21"/>
        </w:numPr>
        <w:spacing w:line="360" w:lineRule="auto"/>
        <w:ind w:left="0" w:firstLine="845"/>
      </w:pPr>
      <w:r>
        <w:rPr>
          <w:rFonts w:hint="eastAsia"/>
        </w:rPr>
        <w:t>如此货品当前状态为手工调出或自动调出货品，则“调入”按钮不可用；</w:t>
      </w:r>
    </w:p>
    <w:p w:rsidR="00C56AC1" w:rsidRDefault="006E2B63">
      <w:pPr>
        <w:spacing w:line="360" w:lineRule="auto"/>
        <w:ind w:left="845" w:firstLine="420"/>
        <w:jc w:val="center"/>
      </w:pPr>
      <w:r>
        <w:rPr>
          <w:noProof/>
        </w:rPr>
        <w:drawing>
          <wp:inline distT="0" distB="0" distL="114300" distR="114300">
            <wp:extent cx="2054860" cy="3994150"/>
            <wp:effectExtent l="0" t="0" r="2540" b="6350"/>
            <wp:docPr id="1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7"/>
                    <pic:cNvPicPr>
                      <a:picLocks noChangeAspect="1"/>
                    </pic:cNvPicPr>
                  </pic:nvPicPr>
                  <pic:blipFill>
                    <a:blip r:embed="rId22"/>
                    <a:stretch>
                      <a:fillRect/>
                    </a:stretch>
                  </pic:blipFill>
                  <pic:spPr>
                    <a:xfrm>
                      <a:off x="0" y="0"/>
                      <a:ext cx="2054860" cy="3994150"/>
                    </a:xfrm>
                    <a:prstGeom prst="rect">
                      <a:avLst/>
                    </a:prstGeom>
                    <a:noFill/>
                    <a:ln>
                      <a:noFill/>
                    </a:ln>
                  </pic:spPr>
                </pic:pic>
              </a:graphicData>
            </a:graphic>
          </wp:inline>
        </w:drawing>
      </w:r>
    </w:p>
    <w:p w:rsidR="00C56AC1" w:rsidRDefault="006E2B63">
      <w:pPr>
        <w:numPr>
          <w:ilvl w:val="0"/>
          <w:numId w:val="21"/>
        </w:numPr>
        <w:spacing w:line="360" w:lineRule="auto"/>
        <w:ind w:left="0" w:firstLine="845"/>
      </w:pPr>
      <w:r>
        <w:rPr>
          <w:rFonts w:hint="eastAsia"/>
        </w:rPr>
        <w:t>用户点击“调入”按钮时，直接显示此货号所有调出门店及每个门店调出的尺</w:t>
      </w:r>
      <w:r>
        <w:rPr>
          <w:rFonts w:hint="eastAsia"/>
        </w:rPr>
        <w:lastRenderedPageBreak/>
        <w:tab/>
      </w:r>
      <w:r>
        <w:rPr>
          <w:rFonts w:hint="eastAsia"/>
        </w:rPr>
        <w:tab/>
      </w:r>
      <w:r>
        <w:rPr>
          <w:rFonts w:hint="eastAsia"/>
        </w:rPr>
        <w:tab/>
      </w:r>
      <w:r>
        <w:rPr>
          <w:rFonts w:hint="eastAsia"/>
        </w:rPr>
        <w:t>码及数量，用户可以进行多选门店进行调入，不允许对门店调出的货品尺码进</w:t>
      </w:r>
      <w:r>
        <w:rPr>
          <w:rFonts w:hint="eastAsia"/>
        </w:rPr>
        <w:tab/>
      </w:r>
      <w:r>
        <w:rPr>
          <w:rFonts w:hint="eastAsia"/>
        </w:rPr>
        <w:tab/>
      </w:r>
      <w:r>
        <w:rPr>
          <w:rFonts w:hint="eastAsia"/>
        </w:rPr>
        <w:tab/>
      </w:r>
      <w:r>
        <w:rPr>
          <w:rFonts w:hint="eastAsia"/>
        </w:rPr>
        <w:t>行选择操作，必须全部调入；</w:t>
      </w:r>
    </w:p>
    <w:p w:rsidR="00C56AC1" w:rsidRDefault="006E2B63">
      <w:pPr>
        <w:spacing w:line="360" w:lineRule="auto"/>
        <w:ind w:left="845"/>
        <w:jc w:val="center"/>
      </w:pPr>
      <w:r>
        <w:rPr>
          <w:noProof/>
        </w:rPr>
        <w:drawing>
          <wp:inline distT="0" distB="0" distL="114300" distR="114300">
            <wp:extent cx="2174240" cy="3858260"/>
            <wp:effectExtent l="0" t="0" r="16510" b="8890"/>
            <wp:docPr id="2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1"/>
                    <pic:cNvPicPr>
                      <a:picLocks noChangeAspect="1"/>
                    </pic:cNvPicPr>
                  </pic:nvPicPr>
                  <pic:blipFill>
                    <a:blip r:embed="rId25"/>
                    <a:stretch>
                      <a:fillRect/>
                    </a:stretch>
                  </pic:blipFill>
                  <pic:spPr>
                    <a:xfrm>
                      <a:off x="0" y="0"/>
                      <a:ext cx="2174240" cy="3858260"/>
                    </a:xfrm>
                    <a:prstGeom prst="rect">
                      <a:avLst/>
                    </a:prstGeom>
                    <a:noFill/>
                    <a:ln>
                      <a:noFill/>
                    </a:ln>
                  </pic:spPr>
                </pic:pic>
              </a:graphicData>
            </a:graphic>
          </wp:inline>
        </w:drawing>
      </w:r>
    </w:p>
    <w:p w:rsidR="00C56AC1" w:rsidRDefault="006E2B63">
      <w:pPr>
        <w:pStyle w:val="2"/>
        <w:spacing w:before="20" w:after="20"/>
        <w:rPr>
          <w:color w:val="000000" w:themeColor="text1"/>
        </w:rPr>
      </w:pPr>
      <w:bookmarkStart w:id="43" w:name="_Toc13701"/>
      <w:r>
        <w:rPr>
          <w:sz w:val="30"/>
          <w:szCs w:val="30"/>
        </w:rPr>
        <w:t>2.7.</w:t>
      </w:r>
      <w:r>
        <w:rPr>
          <w:rFonts w:hint="eastAsia"/>
          <w:sz w:val="30"/>
          <w:szCs w:val="30"/>
        </w:rPr>
        <w:t xml:space="preserve">12.2 </w:t>
      </w:r>
      <w:r>
        <w:rPr>
          <w:rFonts w:hint="eastAsia"/>
          <w:sz w:val="30"/>
          <w:szCs w:val="30"/>
        </w:rPr>
        <w:t>调配仓管理</w:t>
      </w:r>
      <w:bookmarkEnd w:id="43"/>
    </w:p>
    <w:p w:rsidR="00C56AC1" w:rsidRDefault="006E2B63">
      <w:pPr>
        <w:numPr>
          <w:ilvl w:val="0"/>
          <w:numId w:val="22"/>
        </w:numPr>
        <w:spacing w:line="360" w:lineRule="auto"/>
        <w:jc w:val="left"/>
      </w:pPr>
      <w:r>
        <w:rPr>
          <w:rFonts w:hint="eastAsia"/>
        </w:rPr>
        <w:t>展示方式：以列表的方式</w:t>
      </w:r>
      <w:r>
        <w:rPr>
          <w:rFonts w:hint="eastAsia"/>
        </w:rPr>
        <w:t>展示</w:t>
      </w:r>
      <w:r>
        <w:rPr>
          <w:rFonts w:hint="eastAsia"/>
        </w:rPr>
        <w:t>所有门店调出的货品；</w:t>
      </w:r>
    </w:p>
    <w:p w:rsidR="00C56AC1" w:rsidRDefault="006E2B63">
      <w:pPr>
        <w:numPr>
          <w:ilvl w:val="0"/>
          <w:numId w:val="22"/>
        </w:numPr>
        <w:spacing w:line="360" w:lineRule="auto"/>
        <w:jc w:val="left"/>
      </w:pPr>
      <w:r>
        <w:rPr>
          <w:rFonts w:hint="eastAsia"/>
        </w:rPr>
        <w:t>展示内容：</w:t>
      </w:r>
    </w:p>
    <w:p w:rsidR="00C56AC1" w:rsidRDefault="006E2B63">
      <w:pPr>
        <w:numPr>
          <w:ilvl w:val="0"/>
          <w:numId w:val="21"/>
        </w:numPr>
        <w:spacing w:line="360" w:lineRule="auto"/>
        <w:ind w:left="0" w:firstLine="845"/>
      </w:pPr>
      <w:r>
        <w:rPr>
          <w:rFonts w:hint="eastAsia"/>
        </w:rPr>
        <w:t>提供描述信息：总共多少</w:t>
      </w:r>
      <w:r>
        <w:rPr>
          <w:rFonts w:hint="eastAsia"/>
        </w:rPr>
        <w:t>SKU</w:t>
      </w:r>
      <w:r>
        <w:rPr>
          <w:rFonts w:hint="eastAsia"/>
        </w:rPr>
        <w:t>、总库存（总仓库存量</w:t>
      </w:r>
      <w:r>
        <w:rPr>
          <w:rFonts w:hint="eastAsia"/>
        </w:rPr>
        <w:t>+</w:t>
      </w:r>
      <w:r>
        <w:rPr>
          <w:rFonts w:hint="eastAsia"/>
        </w:rPr>
        <w:t>所选择的门店库存量）、</w:t>
      </w:r>
      <w:r>
        <w:rPr>
          <w:rFonts w:hint="eastAsia"/>
        </w:rPr>
        <w:tab/>
      </w:r>
      <w:r>
        <w:rPr>
          <w:rFonts w:hint="eastAsia"/>
        </w:rPr>
        <w:tab/>
      </w:r>
      <w:r>
        <w:rPr>
          <w:rFonts w:hint="eastAsia"/>
        </w:rPr>
        <w:tab/>
      </w:r>
      <w:r>
        <w:rPr>
          <w:rFonts w:hint="eastAsia"/>
        </w:rPr>
        <w:t>总仓库存量、所有门店库存量</w:t>
      </w:r>
    </w:p>
    <w:p w:rsidR="00C56AC1" w:rsidRDefault="006E2B63">
      <w:pPr>
        <w:numPr>
          <w:ilvl w:val="0"/>
          <w:numId w:val="21"/>
        </w:numPr>
        <w:spacing w:line="360" w:lineRule="auto"/>
        <w:ind w:left="0" w:firstLine="845"/>
      </w:pPr>
      <w:r>
        <w:rPr>
          <w:rFonts w:hint="eastAsia"/>
        </w:rPr>
        <w:t>以列表方式展示门店调出的货品，显示信息包括图片、货号、平均成交价格、</w:t>
      </w:r>
      <w:r>
        <w:rPr>
          <w:rFonts w:hint="eastAsia"/>
        </w:rPr>
        <w:tab/>
      </w:r>
      <w:r>
        <w:rPr>
          <w:rFonts w:hint="eastAsia"/>
        </w:rPr>
        <w:tab/>
      </w:r>
      <w:r>
        <w:rPr>
          <w:rFonts w:hint="eastAsia"/>
        </w:rPr>
        <w:tab/>
      </w:r>
      <w:r>
        <w:rPr>
          <w:rFonts w:hint="eastAsia"/>
        </w:rPr>
        <w:t>日均销量、总销量（调配仓默认展示</w:t>
      </w:r>
      <w:r>
        <w:rPr>
          <w:rFonts w:hint="eastAsia"/>
        </w:rPr>
        <w:t>7</w:t>
      </w:r>
      <w:r>
        <w:rPr>
          <w:rFonts w:hint="eastAsia"/>
        </w:rPr>
        <w:t>天的销售数据）、总库存、调出</w:t>
      </w:r>
      <w:r>
        <w:rPr>
          <w:rFonts w:hint="eastAsia"/>
        </w:rPr>
        <w:t>门店功</w:t>
      </w:r>
      <w:r>
        <w:rPr>
          <w:rFonts w:hint="eastAsia"/>
        </w:rPr>
        <w:tab/>
      </w:r>
      <w:r>
        <w:rPr>
          <w:rFonts w:hint="eastAsia"/>
        </w:rPr>
        <w:tab/>
      </w:r>
      <w:r>
        <w:rPr>
          <w:rFonts w:hint="eastAsia"/>
        </w:rPr>
        <w:tab/>
      </w:r>
      <w:r>
        <w:rPr>
          <w:rFonts w:hint="eastAsia"/>
        </w:rPr>
        <w:t>能按钮；</w:t>
      </w:r>
    </w:p>
    <w:p w:rsidR="00C56AC1" w:rsidRDefault="006E2B63">
      <w:pPr>
        <w:numPr>
          <w:ilvl w:val="0"/>
          <w:numId w:val="21"/>
        </w:numPr>
        <w:spacing w:line="360" w:lineRule="auto"/>
        <w:ind w:left="0" w:firstLine="845"/>
      </w:pPr>
      <w:r>
        <w:rPr>
          <w:rFonts w:hint="eastAsia"/>
        </w:rPr>
        <w:t>提供点击“调出门店”按钮显示所有调出此货品的门店名称，同时展示每个门</w:t>
      </w:r>
      <w:r>
        <w:rPr>
          <w:rFonts w:hint="eastAsia"/>
        </w:rPr>
        <w:tab/>
      </w:r>
      <w:r>
        <w:rPr>
          <w:rFonts w:hint="eastAsia"/>
        </w:rPr>
        <w:tab/>
      </w:r>
      <w:r>
        <w:rPr>
          <w:rFonts w:hint="eastAsia"/>
        </w:rPr>
        <w:tab/>
      </w:r>
      <w:r>
        <w:rPr>
          <w:rFonts w:hint="eastAsia"/>
        </w:rPr>
        <w:t>店调出的尺码及数量；</w:t>
      </w:r>
    </w:p>
    <w:p w:rsidR="00C56AC1" w:rsidRDefault="006E2B63">
      <w:pPr>
        <w:numPr>
          <w:ilvl w:val="0"/>
          <w:numId w:val="21"/>
        </w:numPr>
        <w:spacing w:line="360" w:lineRule="auto"/>
        <w:ind w:left="0" w:firstLine="845"/>
      </w:pPr>
      <w:r>
        <w:rPr>
          <w:rFonts w:hint="eastAsia"/>
        </w:rPr>
        <w:t>门店登录时提供在货品列表展示本店调出货品的标识；</w:t>
      </w:r>
    </w:p>
    <w:p w:rsidR="00C56AC1" w:rsidRDefault="006E2B63">
      <w:pPr>
        <w:spacing w:line="360" w:lineRule="auto"/>
        <w:ind w:left="845"/>
        <w:jc w:val="center"/>
      </w:pPr>
      <w:r>
        <w:rPr>
          <w:noProof/>
        </w:rPr>
        <w:lastRenderedPageBreak/>
        <w:drawing>
          <wp:inline distT="0" distB="0" distL="114300" distR="114300">
            <wp:extent cx="1552575" cy="2731135"/>
            <wp:effectExtent l="0" t="0" r="9525" b="12065"/>
            <wp:docPr id="1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9"/>
                    <pic:cNvPicPr>
                      <a:picLocks noChangeAspect="1"/>
                    </pic:cNvPicPr>
                  </pic:nvPicPr>
                  <pic:blipFill>
                    <a:blip r:embed="rId26"/>
                    <a:stretch>
                      <a:fillRect/>
                    </a:stretch>
                  </pic:blipFill>
                  <pic:spPr>
                    <a:xfrm>
                      <a:off x="0" y="0"/>
                      <a:ext cx="1552575" cy="2731135"/>
                    </a:xfrm>
                    <a:prstGeom prst="rect">
                      <a:avLst/>
                    </a:prstGeom>
                    <a:noFill/>
                    <a:ln>
                      <a:noFill/>
                    </a:ln>
                  </pic:spPr>
                </pic:pic>
              </a:graphicData>
            </a:graphic>
          </wp:inline>
        </w:drawing>
      </w:r>
      <w:r>
        <w:rPr>
          <w:noProof/>
        </w:rPr>
        <w:drawing>
          <wp:inline distT="0" distB="0" distL="114300" distR="114300">
            <wp:extent cx="1574800" cy="2766060"/>
            <wp:effectExtent l="0" t="0" r="6350" b="15240"/>
            <wp:docPr id="2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8"/>
                    <pic:cNvPicPr>
                      <a:picLocks noChangeAspect="1"/>
                    </pic:cNvPicPr>
                  </pic:nvPicPr>
                  <pic:blipFill>
                    <a:blip r:embed="rId27"/>
                    <a:stretch>
                      <a:fillRect/>
                    </a:stretch>
                  </pic:blipFill>
                  <pic:spPr>
                    <a:xfrm>
                      <a:off x="0" y="0"/>
                      <a:ext cx="1574800" cy="2766060"/>
                    </a:xfrm>
                    <a:prstGeom prst="rect">
                      <a:avLst/>
                    </a:prstGeom>
                    <a:noFill/>
                    <a:ln>
                      <a:noFill/>
                    </a:ln>
                  </pic:spPr>
                </pic:pic>
              </a:graphicData>
            </a:graphic>
          </wp:inline>
        </w:drawing>
      </w:r>
    </w:p>
    <w:p w:rsidR="00C56AC1" w:rsidRDefault="006E2B63">
      <w:pPr>
        <w:numPr>
          <w:ilvl w:val="0"/>
          <w:numId w:val="22"/>
        </w:numPr>
        <w:spacing w:line="360" w:lineRule="auto"/>
        <w:jc w:val="left"/>
      </w:pPr>
      <w:r>
        <w:rPr>
          <w:rFonts w:hint="eastAsia"/>
        </w:rPr>
        <w:t>数据权限：总部账号和门店账号查看的数据一致；总部无调入按钮；</w:t>
      </w:r>
    </w:p>
    <w:p w:rsidR="00C56AC1" w:rsidRDefault="006E2B63">
      <w:pPr>
        <w:numPr>
          <w:ilvl w:val="0"/>
          <w:numId w:val="22"/>
        </w:numPr>
        <w:spacing w:line="360" w:lineRule="auto"/>
        <w:jc w:val="left"/>
      </w:pPr>
      <w:r>
        <w:rPr>
          <w:rFonts w:hint="eastAsia"/>
        </w:rPr>
        <w:t>筛选面板：提供</w:t>
      </w:r>
      <w:r>
        <w:rPr>
          <w:rFonts w:hint="eastAsia"/>
        </w:rPr>
        <w:t>7</w:t>
      </w:r>
      <w:r>
        <w:rPr>
          <w:rFonts w:hint="eastAsia"/>
        </w:rPr>
        <w:t>天及</w:t>
      </w:r>
      <w:r>
        <w:rPr>
          <w:rFonts w:hint="eastAsia"/>
        </w:rPr>
        <w:t>15</w:t>
      </w:r>
      <w:r>
        <w:rPr>
          <w:rFonts w:hint="eastAsia"/>
        </w:rPr>
        <w:t>天、近</w:t>
      </w:r>
      <w:r>
        <w:rPr>
          <w:rFonts w:hint="eastAsia"/>
        </w:rPr>
        <w:t>30</w:t>
      </w:r>
      <w:r>
        <w:rPr>
          <w:rFonts w:hint="eastAsia"/>
        </w:rPr>
        <w:t>、累计、自定义时间销售量数据选择、提供年份、季节、品类筛选及</w:t>
      </w:r>
      <w:r>
        <w:rPr>
          <w:rFonts w:hint="eastAsia"/>
          <w:color w:val="FF0000"/>
        </w:rPr>
        <w:t>本店调出筛选（总部无此筛选项）</w:t>
      </w:r>
      <w:r>
        <w:rPr>
          <w:rFonts w:hint="eastAsia"/>
        </w:rPr>
        <w:t>功能；</w:t>
      </w:r>
    </w:p>
    <w:p w:rsidR="00C56AC1" w:rsidRDefault="006E2B63">
      <w:pPr>
        <w:spacing w:line="360" w:lineRule="auto"/>
        <w:ind w:left="420" w:firstLine="420"/>
        <w:jc w:val="center"/>
      </w:pPr>
      <w:r>
        <w:rPr>
          <w:noProof/>
        </w:rPr>
        <w:drawing>
          <wp:inline distT="0" distB="0" distL="114300" distR="114300">
            <wp:extent cx="1763395" cy="3131820"/>
            <wp:effectExtent l="0" t="0" r="8255" b="11430"/>
            <wp:docPr id="1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0"/>
                    <pic:cNvPicPr>
                      <a:picLocks noChangeAspect="1"/>
                    </pic:cNvPicPr>
                  </pic:nvPicPr>
                  <pic:blipFill>
                    <a:blip r:embed="rId28"/>
                    <a:stretch>
                      <a:fillRect/>
                    </a:stretch>
                  </pic:blipFill>
                  <pic:spPr>
                    <a:xfrm>
                      <a:off x="0" y="0"/>
                      <a:ext cx="1763395" cy="3131820"/>
                    </a:xfrm>
                    <a:prstGeom prst="rect">
                      <a:avLst/>
                    </a:prstGeom>
                    <a:noFill/>
                    <a:ln>
                      <a:noFill/>
                    </a:ln>
                  </pic:spPr>
                </pic:pic>
              </a:graphicData>
            </a:graphic>
          </wp:inline>
        </w:drawing>
      </w:r>
    </w:p>
    <w:p w:rsidR="00C56AC1" w:rsidRDefault="006E2B63">
      <w:pPr>
        <w:numPr>
          <w:ilvl w:val="0"/>
          <w:numId w:val="22"/>
        </w:numPr>
        <w:spacing w:line="360" w:lineRule="auto"/>
        <w:jc w:val="left"/>
      </w:pPr>
      <w:r>
        <w:rPr>
          <w:rFonts w:hint="eastAsia"/>
        </w:rPr>
        <w:t>提供按销售、库存、日均销量进行货品列表排序功能；</w:t>
      </w:r>
    </w:p>
    <w:p w:rsidR="00C56AC1" w:rsidRDefault="006E2B63">
      <w:pPr>
        <w:numPr>
          <w:ilvl w:val="0"/>
          <w:numId w:val="22"/>
        </w:numPr>
        <w:spacing w:line="360" w:lineRule="auto"/>
        <w:jc w:val="left"/>
      </w:pPr>
      <w:r>
        <w:rPr>
          <w:rFonts w:hint="eastAsia"/>
        </w:rPr>
        <w:t>提供列表及块状展示切换功能；</w:t>
      </w:r>
    </w:p>
    <w:p w:rsidR="00C56AC1" w:rsidRDefault="006E2B63">
      <w:pPr>
        <w:numPr>
          <w:ilvl w:val="0"/>
          <w:numId w:val="22"/>
        </w:numPr>
        <w:spacing w:line="360" w:lineRule="auto"/>
        <w:jc w:val="left"/>
      </w:pPr>
      <w:r>
        <w:rPr>
          <w:rFonts w:hint="eastAsia"/>
        </w:rPr>
        <w:t>调拨功能：点击货品列表展示货品详情时，判断是否为本店调出（手动及自动），如果是本店正在调出，则调入按钮无法使用，否则可以进行调入操作，调入操作与上述一致；如果此货品是本店调出同时是人工调出，则提供撤销调出功能，功能与上述一致；</w:t>
      </w:r>
    </w:p>
    <w:p w:rsidR="00C56AC1" w:rsidRDefault="006E2B63">
      <w:pPr>
        <w:pStyle w:val="2"/>
        <w:spacing w:before="20" w:after="20"/>
        <w:rPr>
          <w:color w:val="000000" w:themeColor="text1"/>
        </w:rPr>
      </w:pPr>
      <w:bookmarkStart w:id="44" w:name="_Toc31287"/>
      <w:r>
        <w:rPr>
          <w:sz w:val="30"/>
          <w:szCs w:val="30"/>
        </w:rPr>
        <w:lastRenderedPageBreak/>
        <w:t>2.7.</w:t>
      </w:r>
      <w:r>
        <w:rPr>
          <w:rFonts w:hint="eastAsia"/>
          <w:sz w:val="30"/>
          <w:szCs w:val="30"/>
        </w:rPr>
        <w:t xml:space="preserve">12.3 </w:t>
      </w:r>
      <w:r>
        <w:rPr>
          <w:rFonts w:hint="eastAsia"/>
          <w:sz w:val="30"/>
          <w:szCs w:val="30"/>
        </w:rPr>
        <w:t>调配通知管理</w:t>
      </w:r>
      <w:bookmarkEnd w:id="44"/>
    </w:p>
    <w:p w:rsidR="00C56AC1" w:rsidRDefault="006E2B63">
      <w:pPr>
        <w:numPr>
          <w:ilvl w:val="0"/>
          <w:numId w:val="23"/>
        </w:numPr>
        <w:spacing w:line="360" w:lineRule="auto"/>
        <w:jc w:val="left"/>
        <w:rPr>
          <w:color w:val="000000" w:themeColor="text1"/>
        </w:rPr>
      </w:pPr>
      <w:r>
        <w:rPr>
          <w:rFonts w:hint="eastAsia"/>
          <w:color w:val="000000" w:themeColor="text1"/>
        </w:rPr>
        <w:t>提供调入、调出两个通知分页，以通知的方式推送到调出、调入门店用户手机；通知包括门店与门店的调拨以及总部调拨通知；</w:t>
      </w:r>
    </w:p>
    <w:p w:rsidR="00C56AC1" w:rsidRDefault="006E2B63">
      <w:pPr>
        <w:numPr>
          <w:ilvl w:val="0"/>
          <w:numId w:val="23"/>
        </w:numPr>
        <w:spacing w:line="360" w:lineRule="auto"/>
        <w:jc w:val="left"/>
        <w:rPr>
          <w:color w:val="000000" w:themeColor="text1"/>
        </w:rPr>
      </w:pPr>
      <w:r>
        <w:rPr>
          <w:rFonts w:hint="eastAsia"/>
          <w:color w:val="000000" w:themeColor="text1"/>
        </w:rPr>
        <w:t>调入、调出通知</w:t>
      </w:r>
      <w:r>
        <w:rPr>
          <w:rFonts w:ascii="Open Sans" w:hAnsi="Open Sans" w:hint="eastAsia"/>
          <w:color w:val="000000" w:themeColor="text1"/>
          <w:sz w:val="20"/>
        </w:rPr>
        <w:t>状态</w:t>
      </w:r>
      <w:r>
        <w:rPr>
          <w:rFonts w:ascii="Open Sans" w:eastAsia="Open Sans" w:hAnsi="Open Sans" w:hint="eastAsia"/>
          <w:color w:val="000000" w:themeColor="text1"/>
          <w:sz w:val="20"/>
        </w:rPr>
        <w:t>分</w:t>
      </w:r>
      <w:r>
        <w:rPr>
          <w:rFonts w:ascii="Open Sans" w:hAnsi="Open Sans" w:hint="eastAsia"/>
          <w:color w:val="000000" w:themeColor="text1"/>
          <w:sz w:val="20"/>
        </w:rPr>
        <w:t>“</w:t>
      </w:r>
      <w:r>
        <w:rPr>
          <w:rFonts w:ascii="Open Sans" w:eastAsia="Open Sans" w:hAnsi="Open Sans" w:hint="eastAsia"/>
          <w:color w:val="000000" w:themeColor="text1"/>
          <w:sz w:val="20"/>
        </w:rPr>
        <w:t>未查阅</w:t>
      </w:r>
      <w:r>
        <w:rPr>
          <w:rFonts w:ascii="Open Sans" w:hAnsi="Open Sans" w:hint="eastAsia"/>
          <w:color w:val="000000" w:themeColor="text1"/>
          <w:sz w:val="20"/>
        </w:rPr>
        <w:t>”</w:t>
      </w:r>
      <w:r>
        <w:rPr>
          <w:rFonts w:ascii="Open Sans" w:eastAsia="Open Sans" w:hAnsi="Open Sans" w:hint="eastAsia"/>
          <w:color w:val="000000" w:themeColor="text1"/>
          <w:sz w:val="20"/>
        </w:rPr>
        <w:t>、</w:t>
      </w:r>
      <w:r>
        <w:rPr>
          <w:rFonts w:ascii="Open Sans" w:hAnsi="Open Sans" w:hint="eastAsia"/>
          <w:color w:val="000000" w:themeColor="text1"/>
          <w:sz w:val="20"/>
        </w:rPr>
        <w:t>“已查阅”两</w:t>
      </w:r>
      <w:r>
        <w:rPr>
          <w:rFonts w:ascii="Open Sans" w:eastAsia="Open Sans" w:hAnsi="Open Sans" w:hint="eastAsia"/>
          <w:color w:val="000000" w:themeColor="text1"/>
          <w:sz w:val="20"/>
        </w:rPr>
        <w:t>个状态</w:t>
      </w:r>
      <w:r>
        <w:rPr>
          <w:rFonts w:ascii="Open Sans" w:hAnsi="Open Sans" w:hint="eastAsia"/>
          <w:color w:val="000000" w:themeColor="text1"/>
          <w:sz w:val="20"/>
        </w:rPr>
        <w:t>；</w:t>
      </w:r>
    </w:p>
    <w:p w:rsidR="00C56AC1" w:rsidRDefault="006E2B63">
      <w:pPr>
        <w:numPr>
          <w:ilvl w:val="0"/>
          <w:numId w:val="23"/>
        </w:numPr>
        <w:spacing w:line="360" w:lineRule="auto"/>
        <w:jc w:val="left"/>
        <w:rPr>
          <w:color w:val="000000" w:themeColor="text1"/>
        </w:rPr>
      </w:pPr>
      <w:r>
        <w:rPr>
          <w:rFonts w:hint="eastAsia"/>
          <w:color w:val="000000" w:themeColor="text1"/>
        </w:rPr>
        <w:t>点击通知，跳转至调配管理对应的管理界面；</w:t>
      </w:r>
    </w:p>
    <w:p w:rsidR="00C56AC1" w:rsidRDefault="006E2B63">
      <w:pPr>
        <w:spacing w:line="360" w:lineRule="auto"/>
        <w:jc w:val="center"/>
        <w:rPr>
          <w:color w:val="000000" w:themeColor="text1"/>
        </w:rPr>
      </w:pPr>
      <w:r>
        <w:rPr>
          <w:rFonts w:hint="eastAsia"/>
          <w:noProof/>
          <w:color w:val="000000" w:themeColor="text1"/>
        </w:rPr>
        <w:drawing>
          <wp:inline distT="0" distB="0" distL="114300" distR="114300">
            <wp:extent cx="1894205" cy="4102100"/>
            <wp:effectExtent l="0" t="0" r="10795" b="12700"/>
            <wp:docPr id="19" name="图片 19" descr="c27d5fdbe35944dd03422b0fdf7bcb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c27d5fdbe35944dd03422b0fdf7bcb4"/>
                    <pic:cNvPicPr>
                      <a:picLocks noChangeAspect="1"/>
                    </pic:cNvPicPr>
                  </pic:nvPicPr>
                  <pic:blipFill>
                    <a:blip r:embed="rId29"/>
                    <a:stretch>
                      <a:fillRect/>
                    </a:stretch>
                  </pic:blipFill>
                  <pic:spPr>
                    <a:xfrm>
                      <a:off x="0" y="0"/>
                      <a:ext cx="1894205" cy="4102100"/>
                    </a:xfrm>
                    <a:prstGeom prst="rect">
                      <a:avLst/>
                    </a:prstGeom>
                  </pic:spPr>
                </pic:pic>
              </a:graphicData>
            </a:graphic>
          </wp:inline>
        </w:drawing>
      </w:r>
    </w:p>
    <w:p w:rsidR="00C56AC1" w:rsidRDefault="006E2B63">
      <w:pPr>
        <w:pStyle w:val="2"/>
        <w:spacing w:before="20" w:after="20"/>
        <w:rPr>
          <w:color w:val="000000" w:themeColor="text1"/>
        </w:rPr>
      </w:pPr>
      <w:r>
        <w:rPr>
          <w:sz w:val="30"/>
          <w:szCs w:val="30"/>
        </w:rPr>
        <w:t>2.7.</w:t>
      </w:r>
      <w:r>
        <w:rPr>
          <w:rFonts w:hint="eastAsia"/>
          <w:sz w:val="30"/>
          <w:szCs w:val="30"/>
        </w:rPr>
        <w:t xml:space="preserve">12.4 </w:t>
      </w:r>
      <w:r>
        <w:rPr>
          <w:rFonts w:hint="eastAsia"/>
          <w:sz w:val="30"/>
          <w:szCs w:val="30"/>
        </w:rPr>
        <w:t>调配管理</w:t>
      </w:r>
    </w:p>
    <w:p w:rsidR="00C56AC1" w:rsidRDefault="006E2B63">
      <w:pPr>
        <w:numPr>
          <w:ilvl w:val="0"/>
          <w:numId w:val="24"/>
        </w:numPr>
        <w:spacing w:line="360" w:lineRule="auto"/>
        <w:jc w:val="left"/>
        <w:rPr>
          <w:color w:val="000000" w:themeColor="text1"/>
        </w:rPr>
      </w:pPr>
      <w:r>
        <w:rPr>
          <w:rFonts w:hint="eastAsia"/>
          <w:color w:val="000000" w:themeColor="text1"/>
        </w:rPr>
        <w:t>调入、调出管理中以将每天的调拨以货号为单位列出展示；</w:t>
      </w:r>
    </w:p>
    <w:p w:rsidR="00C56AC1" w:rsidRDefault="006E2B63">
      <w:pPr>
        <w:numPr>
          <w:ilvl w:val="0"/>
          <w:numId w:val="24"/>
        </w:numPr>
        <w:spacing w:line="360" w:lineRule="auto"/>
        <w:jc w:val="left"/>
        <w:rPr>
          <w:color w:val="000000" w:themeColor="text1"/>
        </w:rPr>
      </w:pPr>
      <w:r>
        <w:rPr>
          <w:rFonts w:hint="eastAsia"/>
          <w:color w:val="000000" w:themeColor="text1"/>
        </w:rPr>
        <w:t>调入、调出单</w:t>
      </w:r>
      <w:r>
        <w:rPr>
          <w:rFonts w:ascii="Open Sans" w:hAnsi="Open Sans" w:hint="eastAsia"/>
          <w:color w:val="000000" w:themeColor="text1"/>
          <w:sz w:val="20"/>
        </w:rPr>
        <w:t>状态</w:t>
      </w:r>
      <w:r>
        <w:rPr>
          <w:rFonts w:ascii="Open Sans" w:eastAsia="Open Sans" w:hAnsi="Open Sans" w:hint="eastAsia"/>
          <w:color w:val="000000" w:themeColor="text1"/>
          <w:sz w:val="20"/>
        </w:rPr>
        <w:t>分</w:t>
      </w:r>
      <w:r>
        <w:rPr>
          <w:rFonts w:ascii="Open Sans" w:hAnsi="Open Sans" w:hint="eastAsia"/>
          <w:color w:val="000000" w:themeColor="text1"/>
          <w:sz w:val="20"/>
        </w:rPr>
        <w:t>“</w:t>
      </w:r>
      <w:r>
        <w:rPr>
          <w:rFonts w:ascii="Open Sans" w:eastAsia="Open Sans" w:hAnsi="Open Sans" w:hint="eastAsia"/>
          <w:color w:val="000000" w:themeColor="text1"/>
          <w:sz w:val="20"/>
        </w:rPr>
        <w:t>待处理</w:t>
      </w:r>
      <w:r>
        <w:rPr>
          <w:rFonts w:ascii="Open Sans" w:hAnsi="Open Sans" w:hint="eastAsia"/>
          <w:color w:val="000000" w:themeColor="text1"/>
          <w:sz w:val="20"/>
        </w:rPr>
        <w:t>”</w:t>
      </w:r>
      <w:r>
        <w:rPr>
          <w:rFonts w:ascii="Open Sans" w:eastAsia="Open Sans" w:hAnsi="Open Sans" w:hint="eastAsia"/>
          <w:color w:val="000000" w:themeColor="text1"/>
          <w:sz w:val="20"/>
        </w:rPr>
        <w:t>、</w:t>
      </w:r>
      <w:r>
        <w:rPr>
          <w:rFonts w:ascii="Open Sans" w:hAnsi="Open Sans" w:hint="eastAsia"/>
          <w:color w:val="000000" w:themeColor="text1"/>
          <w:sz w:val="20"/>
        </w:rPr>
        <w:t>“</w:t>
      </w:r>
      <w:r>
        <w:rPr>
          <w:rFonts w:ascii="Open Sans" w:eastAsia="Open Sans" w:hAnsi="Open Sans" w:hint="eastAsia"/>
          <w:color w:val="000000" w:themeColor="text1"/>
          <w:sz w:val="20"/>
        </w:rPr>
        <w:t>已完成</w:t>
      </w:r>
      <w:r>
        <w:rPr>
          <w:rFonts w:ascii="Open Sans" w:hAnsi="Open Sans" w:hint="eastAsia"/>
          <w:color w:val="000000" w:themeColor="text1"/>
          <w:sz w:val="20"/>
        </w:rPr>
        <w:t>”、“作废”三</w:t>
      </w:r>
      <w:r>
        <w:rPr>
          <w:rFonts w:ascii="Open Sans" w:eastAsia="Open Sans" w:hAnsi="Open Sans" w:hint="eastAsia"/>
          <w:color w:val="000000" w:themeColor="text1"/>
          <w:sz w:val="20"/>
        </w:rPr>
        <w:t>个状态，状态可筛选</w:t>
      </w:r>
      <w:r>
        <w:rPr>
          <w:rFonts w:ascii="Open Sans" w:hAnsi="Open Sans" w:hint="eastAsia"/>
          <w:color w:val="000000" w:themeColor="text1"/>
          <w:sz w:val="20"/>
        </w:rPr>
        <w:t>；</w:t>
      </w:r>
    </w:p>
    <w:p w:rsidR="00C56AC1" w:rsidRDefault="006E2B63">
      <w:pPr>
        <w:spacing w:line="360" w:lineRule="auto"/>
        <w:jc w:val="center"/>
        <w:rPr>
          <w:color w:val="000000" w:themeColor="text1"/>
        </w:rPr>
      </w:pPr>
      <w:r>
        <w:rPr>
          <w:noProof/>
        </w:rPr>
        <w:lastRenderedPageBreak/>
        <w:drawing>
          <wp:inline distT="0" distB="0" distL="114300" distR="114300">
            <wp:extent cx="2159000" cy="3804285"/>
            <wp:effectExtent l="0" t="0" r="12700" b="5715"/>
            <wp:docPr id="2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7"/>
                    <pic:cNvPicPr>
                      <a:picLocks noChangeAspect="1"/>
                    </pic:cNvPicPr>
                  </pic:nvPicPr>
                  <pic:blipFill>
                    <a:blip r:embed="rId30"/>
                    <a:stretch>
                      <a:fillRect/>
                    </a:stretch>
                  </pic:blipFill>
                  <pic:spPr>
                    <a:xfrm>
                      <a:off x="0" y="0"/>
                      <a:ext cx="2159000" cy="3804285"/>
                    </a:xfrm>
                    <a:prstGeom prst="rect">
                      <a:avLst/>
                    </a:prstGeom>
                    <a:noFill/>
                    <a:ln>
                      <a:noFill/>
                    </a:ln>
                  </pic:spPr>
                </pic:pic>
              </a:graphicData>
            </a:graphic>
          </wp:inline>
        </w:drawing>
      </w:r>
    </w:p>
    <w:p w:rsidR="00C56AC1" w:rsidRDefault="006E2B63">
      <w:pPr>
        <w:numPr>
          <w:ilvl w:val="0"/>
          <w:numId w:val="24"/>
        </w:numPr>
        <w:spacing w:line="360" w:lineRule="auto"/>
        <w:jc w:val="left"/>
        <w:rPr>
          <w:color w:val="000000" w:themeColor="text1"/>
        </w:rPr>
      </w:pPr>
      <w:r>
        <w:rPr>
          <w:rFonts w:hint="eastAsia"/>
          <w:color w:val="000000" w:themeColor="text1"/>
        </w:rPr>
        <w:t>调入调出列表以日期倒序显示，以日期为节点，显示内容为：调入调出的货号、图片、调入</w:t>
      </w:r>
      <w:r>
        <w:rPr>
          <w:rFonts w:hint="eastAsia"/>
          <w:color w:val="000000" w:themeColor="text1"/>
        </w:rPr>
        <w:t>/</w:t>
      </w:r>
      <w:r>
        <w:rPr>
          <w:rFonts w:hint="eastAsia"/>
          <w:color w:val="000000" w:themeColor="text1"/>
        </w:rPr>
        <w:t>出数量、调入</w:t>
      </w:r>
      <w:r>
        <w:rPr>
          <w:rFonts w:hint="eastAsia"/>
          <w:color w:val="000000" w:themeColor="text1"/>
        </w:rPr>
        <w:t>/</w:t>
      </w:r>
      <w:r>
        <w:rPr>
          <w:rFonts w:hint="eastAsia"/>
          <w:color w:val="000000" w:themeColor="text1"/>
        </w:rPr>
        <w:t>出尺码、调拨日期、调出状态；提供上拉刷新的方式，每次展示</w:t>
      </w:r>
      <w:r>
        <w:rPr>
          <w:rFonts w:hint="eastAsia"/>
          <w:color w:val="000000" w:themeColor="text1"/>
        </w:rPr>
        <w:t>50</w:t>
      </w:r>
      <w:r>
        <w:rPr>
          <w:rFonts w:hint="eastAsia"/>
          <w:color w:val="000000" w:themeColor="text1"/>
        </w:rPr>
        <w:t>条列表数据</w:t>
      </w:r>
    </w:p>
    <w:p w:rsidR="00C56AC1" w:rsidRDefault="006E2B63">
      <w:pPr>
        <w:spacing w:line="360" w:lineRule="auto"/>
        <w:jc w:val="center"/>
        <w:rPr>
          <w:color w:val="000000" w:themeColor="text1"/>
        </w:rPr>
      </w:pPr>
      <w:r>
        <w:rPr>
          <w:noProof/>
        </w:rPr>
        <w:drawing>
          <wp:inline distT="0" distB="0" distL="114300" distR="114300">
            <wp:extent cx="1692275" cy="3357880"/>
            <wp:effectExtent l="0" t="0" r="3175" b="13970"/>
            <wp:docPr id="2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2"/>
                    <pic:cNvPicPr>
                      <a:picLocks noChangeAspect="1"/>
                    </pic:cNvPicPr>
                  </pic:nvPicPr>
                  <pic:blipFill>
                    <a:blip r:embed="rId31"/>
                    <a:stretch>
                      <a:fillRect/>
                    </a:stretch>
                  </pic:blipFill>
                  <pic:spPr>
                    <a:xfrm>
                      <a:off x="0" y="0"/>
                      <a:ext cx="1692275" cy="3357880"/>
                    </a:xfrm>
                    <a:prstGeom prst="rect">
                      <a:avLst/>
                    </a:prstGeom>
                    <a:noFill/>
                    <a:ln>
                      <a:noFill/>
                    </a:ln>
                  </pic:spPr>
                </pic:pic>
              </a:graphicData>
            </a:graphic>
          </wp:inline>
        </w:drawing>
      </w:r>
    </w:p>
    <w:p w:rsidR="00C56AC1" w:rsidRDefault="006E2B63">
      <w:pPr>
        <w:numPr>
          <w:ilvl w:val="0"/>
          <w:numId w:val="24"/>
        </w:numPr>
        <w:spacing w:line="360" w:lineRule="auto"/>
        <w:jc w:val="left"/>
        <w:rPr>
          <w:color w:val="000000" w:themeColor="text1"/>
        </w:rPr>
      </w:pPr>
      <w:r>
        <w:rPr>
          <w:rFonts w:hint="eastAsia"/>
          <w:color w:val="000000" w:themeColor="text1"/>
        </w:rPr>
        <w:t>调出详情：点击调出列表中的货号显示信息包括：调出方、调入方、货号、调出总</w:t>
      </w:r>
      <w:r>
        <w:rPr>
          <w:rFonts w:hint="eastAsia"/>
          <w:color w:val="000000" w:themeColor="text1"/>
        </w:rPr>
        <w:lastRenderedPageBreak/>
        <w:t>数量，调出尺码及数量、执行数量、未执行原因、原因、</w:t>
      </w:r>
      <w:r>
        <w:rPr>
          <w:rFonts w:hint="eastAsia"/>
          <w:strike/>
          <w:color w:val="000000" w:themeColor="text1"/>
        </w:rPr>
        <w:t>物流方式（快递、自提。快递可填写快递单号，</w:t>
      </w:r>
      <w:r>
        <w:rPr>
          <w:rFonts w:hint="eastAsia"/>
          <w:color w:val="000000" w:themeColor="text1"/>
        </w:rPr>
        <w:t>erp</w:t>
      </w:r>
      <w:r>
        <w:rPr>
          <w:rFonts w:hint="eastAsia"/>
          <w:color w:val="000000" w:themeColor="text1"/>
        </w:rPr>
        <w:t>单号、</w:t>
      </w:r>
      <w:r>
        <w:rPr>
          <w:rFonts w:hint="eastAsia"/>
          <w:color w:val="000000" w:themeColor="text1"/>
        </w:rPr>
        <w:t>物流公司、物流单号（可扫条码）、可在没有填写物流的情况下保存状态，后可添加）；执行数量必填，同时如果执行数量小于调出数量时必须填写未执行原因；</w:t>
      </w:r>
      <w:r>
        <w:rPr>
          <w:rFonts w:hint="eastAsia"/>
          <w:b/>
          <w:bCs/>
          <w:color w:val="FF0000"/>
        </w:rPr>
        <w:t>如果此货号没有总部调拨需求，需要在同意调拨时将此用户在调配仓的这个货号撤销；</w:t>
      </w:r>
    </w:p>
    <w:p w:rsidR="00C56AC1" w:rsidRDefault="006E2B63">
      <w:pPr>
        <w:numPr>
          <w:ilvl w:val="0"/>
          <w:numId w:val="24"/>
        </w:numPr>
        <w:spacing w:line="360" w:lineRule="auto"/>
        <w:jc w:val="left"/>
        <w:rPr>
          <w:color w:val="000000" w:themeColor="text1"/>
        </w:rPr>
      </w:pPr>
      <w:r>
        <w:rPr>
          <w:rFonts w:hint="eastAsia"/>
          <w:color w:val="000000" w:themeColor="text1"/>
        </w:rPr>
        <w:t>如果是总部调拨中的调出单，则调出详情以列表的方式进行展示，列表头上标识调入方、总量、及调出尺码及数量、调出状态，点击列表头展开需要填写的其他信息；</w:t>
      </w:r>
    </w:p>
    <w:p w:rsidR="00C56AC1" w:rsidRDefault="006E2B63">
      <w:pPr>
        <w:spacing w:line="360" w:lineRule="auto"/>
        <w:jc w:val="left"/>
        <w:rPr>
          <w:color w:val="000000" w:themeColor="text1"/>
        </w:rPr>
      </w:pPr>
      <w:r>
        <w:rPr>
          <w:noProof/>
        </w:rPr>
        <w:drawing>
          <wp:inline distT="0" distB="0" distL="114300" distR="114300">
            <wp:extent cx="2044700" cy="4531360"/>
            <wp:effectExtent l="0" t="0" r="12700" b="2540"/>
            <wp:docPr id="2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3"/>
                    <pic:cNvPicPr>
                      <a:picLocks noChangeAspect="1"/>
                    </pic:cNvPicPr>
                  </pic:nvPicPr>
                  <pic:blipFill>
                    <a:blip r:embed="rId32"/>
                    <a:stretch>
                      <a:fillRect/>
                    </a:stretch>
                  </pic:blipFill>
                  <pic:spPr>
                    <a:xfrm>
                      <a:off x="0" y="0"/>
                      <a:ext cx="2044700" cy="4531360"/>
                    </a:xfrm>
                    <a:prstGeom prst="rect">
                      <a:avLst/>
                    </a:prstGeom>
                    <a:noFill/>
                    <a:ln>
                      <a:noFill/>
                    </a:ln>
                  </pic:spPr>
                </pic:pic>
              </a:graphicData>
            </a:graphic>
          </wp:inline>
        </w:drawing>
      </w:r>
      <w:r>
        <w:rPr>
          <w:noProof/>
        </w:rPr>
        <w:drawing>
          <wp:inline distT="0" distB="0" distL="114300" distR="114300">
            <wp:extent cx="2158365" cy="4454525"/>
            <wp:effectExtent l="0" t="0" r="13335" b="3175"/>
            <wp:docPr id="2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4"/>
                    <pic:cNvPicPr>
                      <a:picLocks noChangeAspect="1"/>
                    </pic:cNvPicPr>
                  </pic:nvPicPr>
                  <pic:blipFill>
                    <a:blip r:embed="rId33"/>
                    <a:stretch>
                      <a:fillRect/>
                    </a:stretch>
                  </pic:blipFill>
                  <pic:spPr>
                    <a:xfrm>
                      <a:off x="0" y="0"/>
                      <a:ext cx="2158365" cy="4454525"/>
                    </a:xfrm>
                    <a:prstGeom prst="rect">
                      <a:avLst/>
                    </a:prstGeom>
                    <a:noFill/>
                    <a:ln>
                      <a:noFill/>
                    </a:ln>
                  </pic:spPr>
                </pic:pic>
              </a:graphicData>
            </a:graphic>
          </wp:inline>
        </w:drawing>
      </w:r>
    </w:p>
    <w:p w:rsidR="00C56AC1" w:rsidRDefault="006E2B63">
      <w:pPr>
        <w:numPr>
          <w:ilvl w:val="0"/>
          <w:numId w:val="24"/>
        </w:numPr>
        <w:spacing w:line="360" w:lineRule="auto"/>
        <w:jc w:val="left"/>
        <w:rPr>
          <w:color w:val="000000" w:themeColor="text1"/>
        </w:rPr>
      </w:pPr>
      <w:r>
        <w:rPr>
          <w:rFonts w:hint="eastAsia"/>
          <w:color w:val="000000" w:themeColor="text1"/>
        </w:rPr>
        <w:t>调入详情：点击调入列表中的货号如果为单个调拨，则展示所有调出通知中的信息，如果为多个调拨，则以列表的方式进行展示，列表头上标识调入方、总量</w:t>
      </w:r>
      <w:r>
        <w:rPr>
          <w:rFonts w:hint="eastAsia"/>
          <w:color w:val="000000" w:themeColor="text1"/>
        </w:rPr>
        <w:t>、及调出尺码及数量、调入状态，点击列头拉伸展示出调出通知中的所有信息；</w:t>
      </w:r>
    </w:p>
    <w:p w:rsidR="00C56AC1" w:rsidRDefault="006E2B63">
      <w:pPr>
        <w:spacing w:line="360" w:lineRule="auto"/>
        <w:jc w:val="left"/>
        <w:rPr>
          <w:color w:val="FF0000"/>
        </w:rPr>
      </w:pPr>
      <w:r>
        <w:rPr>
          <w:noProof/>
        </w:rPr>
        <w:lastRenderedPageBreak/>
        <w:drawing>
          <wp:inline distT="0" distB="0" distL="114300" distR="114300">
            <wp:extent cx="2277745" cy="4641850"/>
            <wp:effectExtent l="0" t="0" r="8255" b="6350"/>
            <wp:docPr id="2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5"/>
                    <pic:cNvPicPr>
                      <a:picLocks noChangeAspect="1"/>
                    </pic:cNvPicPr>
                  </pic:nvPicPr>
                  <pic:blipFill>
                    <a:blip r:embed="rId34"/>
                    <a:stretch>
                      <a:fillRect/>
                    </a:stretch>
                  </pic:blipFill>
                  <pic:spPr>
                    <a:xfrm>
                      <a:off x="0" y="0"/>
                      <a:ext cx="2277745" cy="4641850"/>
                    </a:xfrm>
                    <a:prstGeom prst="rect">
                      <a:avLst/>
                    </a:prstGeom>
                    <a:noFill/>
                    <a:ln>
                      <a:noFill/>
                    </a:ln>
                  </pic:spPr>
                </pic:pic>
              </a:graphicData>
            </a:graphic>
          </wp:inline>
        </w:drawing>
      </w:r>
      <w:r>
        <w:rPr>
          <w:noProof/>
        </w:rPr>
        <w:drawing>
          <wp:inline distT="0" distB="0" distL="114300" distR="114300">
            <wp:extent cx="2159635" cy="4848225"/>
            <wp:effectExtent l="0" t="0" r="12065" b="9525"/>
            <wp:docPr id="2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6"/>
                    <pic:cNvPicPr>
                      <a:picLocks noChangeAspect="1"/>
                    </pic:cNvPicPr>
                  </pic:nvPicPr>
                  <pic:blipFill>
                    <a:blip r:embed="rId35"/>
                    <a:stretch>
                      <a:fillRect/>
                    </a:stretch>
                  </pic:blipFill>
                  <pic:spPr>
                    <a:xfrm>
                      <a:off x="0" y="0"/>
                      <a:ext cx="2159635" cy="4848225"/>
                    </a:xfrm>
                    <a:prstGeom prst="rect">
                      <a:avLst/>
                    </a:prstGeom>
                    <a:noFill/>
                    <a:ln>
                      <a:noFill/>
                    </a:ln>
                  </pic:spPr>
                </pic:pic>
              </a:graphicData>
            </a:graphic>
          </wp:inline>
        </w:drawing>
      </w:r>
    </w:p>
    <w:p w:rsidR="00C56AC1" w:rsidRDefault="006E2B63">
      <w:pPr>
        <w:spacing w:line="360" w:lineRule="auto"/>
        <w:jc w:val="left"/>
      </w:pPr>
      <w:r>
        <w:rPr>
          <w:rFonts w:hint="eastAsia"/>
        </w:rPr>
        <w:t xml:space="preserve">     </w:t>
      </w:r>
    </w:p>
    <w:sectPr w:rsidR="00C56AC1">
      <w:pgSz w:w="11906" w:h="16838"/>
      <w:pgMar w:top="1440" w:right="1800" w:bottom="1440" w:left="1800" w:header="851" w:footer="992" w:gutter="0"/>
      <w:cols w:space="720"/>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仿宋">
    <w:panose1 w:val="02010609060101010101"/>
    <w:charset w:val="86"/>
    <w:family w:val="modern"/>
    <w:pitch w:val="fixed"/>
    <w:sig w:usb0="800002BF" w:usb1="38CF7CFA" w:usb2="00000016" w:usb3="00000000" w:csb0="00040001" w:csb1="00000000"/>
  </w:font>
  <w:font w:name="Open Sans">
    <w:altName w:val="Arial Unicode MS"/>
    <w:charset w:val="86"/>
    <w:family w:val="auto"/>
    <w:pitch w:val="default"/>
    <w:sig w:usb0="00000001" w:usb1="4000205B" w:usb2="00000028" w:usb3="00000000" w:csb0="2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0DCF6B4"/>
    <w:multiLevelType w:val="singleLevel"/>
    <w:tmpl w:val="80DCF6B4"/>
    <w:lvl w:ilvl="0">
      <w:start w:val="1"/>
      <w:numFmt w:val="decimal"/>
      <w:suff w:val="space"/>
      <w:lvlText w:val="%1)"/>
      <w:lvlJc w:val="left"/>
      <w:pPr>
        <w:ind w:left="425"/>
      </w:pPr>
      <w:rPr>
        <w:rFonts w:cs="Times New Roman" w:hint="eastAsia"/>
      </w:rPr>
    </w:lvl>
  </w:abstractNum>
  <w:abstractNum w:abstractNumId="1">
    <w:nsid w:val="81AF9210"/>
    <w:multiLevelType w:val="singleLevel"/>
    <w:tmpl w:val="81AF9210"/>
    <w:lvl w:ilvl="0">
      <w:start w:val="1"/>
      <w:numFmt w:val="bullet"/>
      <w:lvlText w:val=""/>
      <w:lvlJc w:val="left"/>
      <w:pPr>
        <w:ind w:left="420" w:hanging="420"/>
      </w:pPr>
      <w:rPr>
        <w:rFonts w:ascii="Wingdings" w:hAnsi="Wingdings" w:hint="default"/>
      </w:rPr>
    </w:lvl>
  </w:abstractNum>
  <w:abstractNum w:abstractNumId="2">
    <w:nsid w:val="BAEAAF80"/>
    <w:multiLevelType w:val="multilevel"/>
    <w:tmpl w:val="BAEAAF80"/>
    <w:lvl w:ilvl="0">
      <w:start w:val="1"/>
      <w:numFmt w:val="decimal"/>
      <w:suff w:val="space"/>
      <w:lvlText w:val="%1)"/>
      <w:lvlJc w:val="left"/>
      <w:pPr>
        <w:ind w:left="425"/>
      </w:pPr>
      <w:rPr>
        <w:rFonts w:cs="Times New Roman" w:hint="eastAsia"/>
      </w:rPr>
    </w:lvl>
    <w:lvl w:ilvl="1">
      <w:start w:val="1"/>
      <w:numFmt w:val="lowerLetter"/>
      <w:lvlText w:val="%2)"/>
      <w:lvlJc w:val="left"/>
      <w:pPr>
        <w:tabs>
          <w:tab w:val="left" w:pos="840"/>
        </w:tabs>
        <w:ind w:left="840" w:hanging="420"/>
      </w:pPr>
      <w:rPr>
        <w:rFonts w:hint="default"/>
      </w:rPr>
    </w:lvl>
    <w:lvl w:ilvl="2">
      <w:start w:val="1"/>
      <w:numFmt w:val="lowerRoman"/>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Roman"/>
      <w:lvlText w:val="%6."/>
      <w:lvlJc w:val="left"/>
      <w:pPr>
        <w:tabs>
          <w:tab w:val="left" w:pos="2520"/>
        </w:tabs>
        <w:ind w:left="2520" w:hanging="420"/>
      </w:pPr>
      <w:rPr>
        <w:rFonts w:hint="default"/>
      </w:rPr>
    </w:lvl>
    <w:lvl w:ilvl="6">
      <w:start w:val="1"/>
      <w:numFmt w:val="decimal"/>
      <w:lvlText w:val="%7."/>
      <w:lvlJc w:val="left"/>
      <w:pPr>
        <w:tabs>
          <w:tab w:val="left" w:pos="2940"/>
        </w:tabs>
        <w:ind w:left="2940" w:hanging="420"/>
      </w:pPr>
      <w:rPr>
        <w:rFonts w:hint="default"/>
      </w:rPr>
    </w:lvl>
    <w:lvl w:ilvl="7">
      <w:start w:val="1"/>
      <w:numFmt w:val="lowerLetter"/>
      <w:lvlText w:val="%8)"/>
      <w:lvlJc w:val="left"/>
      <w:pPr>
        <w:tabs>
          <w:tab w:val="left" w:pos="3360"/>
        </w:tabs>
        <w:ind w:left="3360" w:hanging="420"/>
      </w:pPr>
      <w:rPr>
        <w:rFonts w:hint="default"/>
      </w:rPr>
    </w:lvl>
    <w:lvl w:ilvl="8">
      <w:start w:val="1"/>
      <w:numFmt w:val="lowerRoman"/>
      <w:lvlText w:val="%9."/>
      <w:lvlJc w:val="left"/>
      <w:pPr>
        <w:tabs>
          <w:tab w:val="left" w:pos="3780"/>
        </w:tabs>
        <w:ind w:left="3780" w:hanging="420"/>
      </w:pPr>
      <w:rPr>
        <w:rFonts w:hint="default"/>
      </w:rPr>
    </w:lvl>
  </w:abstractNum>
  <w:abstractNum w:abstractNumId="3">
    <w:nsid w:val="C29D62AC"/>
    <w:multiLevelType w:val="singleLevel"/>
    <w:tmpl w:val="C29D62AC"/>
    <w:lvl w:ilvl="0">
      <w:start w:val="1"/>
      <w:numFmt w:val="bullet"/>
      <w:lvlText w:val=""/>
      <w:lvlJc w:val="left"/>
      <w:pPr>
        <w:ind w:left="420" w:hanging="420"/>
      </w:pPr>
      <w:rPr>
        <w:rFonts w:ascii="Wingdings" w:hAnsi="Wingdings" w:hint="default"/>
      </w:rPr>
    </w:lvl>
  </w:abstractNum>
  <w:abstractNum w:abstractNumId="4">
    <w:nsid w:val="CF094072"/>
    <w:multiLevelType w:val="singleLevel"/>
    <w:tmpl w:val="CF094072"/>
    <w:lvl w:ilvl="0">
      <w:start w:val="1"/>
      <w:numFmt w:val="decimal"/>
      <w:suff w:val="space"/>
      <w:lvlText w:val="%1)"/>
      <w:lvlJc w:val="left"/>
      <w:pPr>
        <w:ind w:left="425"/>
      </w:pPr>
      <w:rPr>
        <w:rFonts w:cs="Times New Roman" w:hint="eastAsia"/>
      </w:rPr>
    </w:lvl>
  </w:abstractNum>
  <w:abstractNum w:abstractNumId="5">
    <w:nsid w:val="DB1EEDA4"/>
    <w:multiLevelType w:val="singleLevel"/>
    <w:tmpl w:val="DB1EEDA4"/>
    <w:lvl w:ilvl="0">
      <w:start w:val="1"/>
      <w:numFmt w:val="decimal"/>
      <w:suff w:val="space"/>
      <w:lvlText w:val="%1)"/>
      <w:lvlJc w:val="left"/>
      <w:pPr>
        <w:ind w:left="425"/>
      </w:pPr>
      <w:rPr>
        <w:rFonts w:cs="Times New Roman" w:hint="eastAsia"/>
      </w:rPr>
    </w:lvl>
  </w:abstractNum>
  <w:abstractNum w:abstractNumId="6">
    <w:nsid w:val="DD32D418"/>
    <w:multiLevelType w:val="singleLevel"/>
    <w:tmpl w:val="DD32D418"/>
    <w:lvl w:ilvl="0">
      <w:start w:val="1"/>
      <w:numFmt w:val="decimal"/>
      <w:suff w:val="space"/>
      <w:lvlText w:val="%1)"/>
      <w:lvlJc w:val="left"/>
      <w:pPr>
        <w:ind w:left="425"/>
      </w:pPr>
      <w:rPr>
        <w:rFonts w:cs="Times New Roman" w:hint="eastAsia"/>
      </w:rPr>
    </w:lvl>
  </w:abstractNum>
  <w:abstractNum w:abstractNumId="7">
    <w:nsid w:val="E2BEB34B"/>
    <w:multiLevelType w:val="singleLevel"/>
    <w:tmpl w:val="E2BEB34B"/>
    <w:lvl w:ilvl="0">
      <w:start w:val="1"/>
      <w:numFmt w:val="decimal"/>
      <w:suff w:val="space"/>
      <w:lvlText w:val="%1)"/>
      <w:lvlJc w:val="left"/>
      <w:pPr>
        <w:ind w:left="425"/>
      </w:pPr>
      <w:rPr>
        <w:rFonts w:cs="Times New Roman" w:hint="eastAsia"/>
      </w:rPr>
    </w:lvl>
  </w:abstractNum>
  <w:abstractNum w:abstractNumId="8">
    <w:nsid w:val="E36B644E"/>
    <w:multiLevelType w:val="singleLevel"/>
    <w:tmpl w:val="E36B644E"/>
    <w:lvl w:ilvl="0">
      <w:start w:val="1"/>
      <w:numFmt w:val="decimal"/>
      <w:suff w:val="nothing"/>
      <w:lvlText w:val="%1、"/>
      <w:lvlJc w:val="left"/>
    </w:lvl>
  </w:abstractNum>
  <w:abstractNum w:abstractNumId="9">
    <w:nsid w:val="0756A309"/>
    <w:multiLevelType w:val="singleLevel"/>
    <w:tmpl w:val="0756A309"/>
    <w:lvl w:ilvl="0">
      <w:start w:val="1"/>
      <w:numFmt w:val="bullet"/>
      <w:lvlText w:val=""/>
      <w:lvlJc w:val="left"/>
      <w:pPr>
        <w:ind w:left="420" w:hanging="420"/>
      </w:pPr>
      <w:rPr>
        <w:rFonts w:ascii="Wingdings" w:hAnsi="Wingdings" w:hint="default"/>
      </w:rPr>
    </w:lvl>
  </w:abstractNum>
  <w:abstractNum w:abstractNumId="10">
    <w:nsid w:val="0A27507F"/>
    <w:multiLevelType w:val="singleLevel"/>
    <w:tmpl w:val="0A27507F"/>
    <w:lvl w:ilvl="0">
      <w:start w:val="1"/>
      <w:numFmt w:val="bullet"/>
      <w:lvlText w:val=""/>
      <w:lvlJc w:val="left"/>
      <w:pPr>
        <w:ind w:left="420" w:hanging="420"/>
      </w:pPr>
      <w:rPr>
        <w:rFonts w:ascii="Wingdings" w:hAnsi="Wingdings" w:hint="default"/>
      </w:rPr>
    </w:lvl>
  </w:abstractNum>
  <w:abstractNum w:abstractNumId="11">
    <w:nsid w:val="0D337783"/>
    <w:multiLevelType w:val="singleLevel"/>
    <w:tmpl w:val="0D337783"/>
    <w:lvl w:ilvl="0">
      <w:start w:val="1"/>
      <w:numFmt w:val="decimal"/>
      <w:suff w:val="space"/>
      <w:lvlText w:val="%1)"/>
      <w:lvlJc w:val="left"/>
      <w:pPr>
        <w:ind w:left="425"/>
      </w:pPr>
      <w:rPr>
        <w:rFonts w:cs="Times New Roman" w:hint="eastAsia"/>
      </w:rPr>
    </w:lvl>
  </w:abstractNum>
  <w:abstractNum w:abstractNumId="12">
    <w:nsid w:val="0F8AB19A"/>
    <w:multiLevelType w:val="singleLevel"/>
    <w:tmpl w:val="0F8AB19A"/>
    <w:lvl w:ilvl="0">
      <w:start w:val="1"/>
      <w:numFmt w:val="bullet"/>
      <w:lvlText w:val=""/>
      <w:lvlJc w:val="left"/>
      <w:pPr>
        <w:ind w:left="420" w:hanging="420"/>
      </w:pPr>
      <w:rPr>
        <w:rFonts w:ascii="Wingdings" w:hAnsi="Wingdings" w:hint="default"/>
      </w:rPr>
    </w:lvl>
  </w:abstractNum>
  <w:abstractNum w:abstractNumId="13">
    <w:nsid w:val="18101672"/>
    <w:multiLevelType w:val="singleLevel"/>
    <w:tmpl w:val="18101672"/>
    <w:lvl w:ilvl="0">
      <w:start w:val="1"/>
      <w:numFmt w:val="decimal"/>
      <w:suff w:val="space"/>
      <w:lvlText w:val="%1)"/>
      <w:lvlJc w:val="left"/>
      <w:pPr>
        <w:ind w:left="425"/>
      </w:pPr>
      <w:rPr>
        <w:rFonts w:cs="Times New Roman" w:hint="eastAsia"/>
      </w:rPr>
    </w:lvl>
  </w:abstractNum>
  <w:abstractNum w:abstractNumId="14">
    <w:nsid w:val="28889940"/>
    <w:multiLevelType w:val="singleLevel"/>
    <w:tmpl w:val="28889940"/>
    <w:lvl w:ilvl="0">
      <w:start w:val="1"/>
      <w:numFmt w:val="decimal"/>
      <w:suff w:val="space"/>
      <w:lvlText w:val="%1)"/>
      <w:lvlJc w:val="left"/>
      <w:pPr>
        <w:ind w:left="425"/>
      </w:pPr>
      <w:rPr>
        <w:rFonts w:cs="Times New Roman" w:hint="eastAsia"/>
      </w:rPr>
    </w:lvl>
  </w:abstractNum>
  <w:abstractNum w:abstractNumId="15">
    <w:nsid w:val="54FFCFC5"/>
    <w:multiLevelType w:val="multilevel"/>
    <w:tmpl w:val="54FFCFC5"/>
    <w:lvl w:ilvl="0">
      <w:start w:val="1"/>
      <w:numFmt w:val="decimal"/>
      <w:suff w:val="space"/>
      <w:lvlText w:val="%1)"/>
      <w:lvlJc w:val="left"/>
      <w:pPr>
        <w:ind w:left="425"/>
      </w:pPr>
      <w:rPr>
        <w:rFonts w:cs="Times New Roman" w:hint="eastAsia"/>
      </w:rPr>
    </w:lvl>
    <w:lvl w:ilvl="1">
      <w:start w:val="1"/>
      <w:numFmt w:val="lowerLetter"/>
      <w:lvlText w:val="%2)"/>
      <w:lvlJc w:val="left"/>
      <w:pPr>
        <w:tabs>
          <w:tab w:val="left" w:pos="840"/>
        </w:tabs>
        <w:ind w:left="840" w:hanging="420"/>
      </w:pPr>
      <w:rPr>
        <w:rFonts w:hint="default"/>
      </w:rPr>
    </w:lvl>
    <w:lvl w:ilvl="2">
      <w:start w:val="1"/>
      <w:numFmt w:val="lowerRoman"/>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Roman"/>
      <w:lvlText w:val="%6."/>
      <w:lvlJc w:val="left"/>
      <w:pPr>
        <w:tabs>
          <w:tab w:val="left" w:pos="2520"/>
        </w:tabs>
        <w:ind w:left="2520" w:hanging="420"/>
      </w:pPr>
      <w:rPr>
        <w:rFonts w:hint="default"/>
      </w:rPr>
    </w:lvl>
    <w:lvl w:ilvl="6">
      <w:start w:val="1"/>
      <w:numFmt w:val="decimal"/>
      <w:lvlText w:val="%7."/>
      <w:lvlJc w:val="left"/>
      <w:pPr>
        <w:tabs>
          <w:tab w:val="left" w:pos="2940"/>
        </w:tabs>
        <w:ind w:left="2940" w:hanging="420"/>
      </w:pPr>
      <w:rPr>
        <w:rFonts w:hint="default"/>
      </w:rPr>
    </w:lvl>
    <w:lvl w:ilvl="7">
      <w:start w:val="1"/>
      <w:numFmt w:val="lowerLetter"/>
      <w:lvlText w:val="%8)"/>
      <w:lvlJc w:val="left"/>
      <w:pPr>
        <w:tabs>
          <w:tab w:val="left" w:pos="3360"/>
        </w:tabs>
        <w:ind w:left="3360" w:hanging="420"/>
      </w:pPr>
      <w:rPr>
        <w:rFonts w:hint="default"/>
      </w:rPr>
    </w:lvl>
    <w:lvl w:ilvl="8">
      <w:start w:val="1"/>
      <w:numFmt w:val="lowerRoman"/>
      <w:lvlText w:val="%9."/>
      <w:lvlJc w:val="left"/>
      <w:pPr>
        <w:tabs>
          <w:tab w:val="left" w:pos="3780"/>
        </w:tabs>
        <w:ind w:left="3780" w:hanging="420"/>
      </w:pPr>
      <w:rPr>
        <w:rFonts w:hint="default"/>
      </w:rPr>
    </w:lvl>
  </w:abstractNum>
  <w:abstractNum w:abstractNumId="16">
    <w:nsid w:val="5670EB4C"/>
    <w:multiLevelType w:val="singleLevel"/>
    <w:tmpl w:val="5670EB4C"/>
    <w:lvl w:ilvl="0">
      <w:start w:val="1"/>
      <w:numFmt w:val="decimal"/>
      <w:suff w:val="space"/>
      <w:lvlText w:val="%1)"/>
      <w:lvlJc w:val="left"/>
      <w:pPr>
        <w:ind w:left="425"/>
      </w:pPr>
      <w:rPr>
        <w:rFonts w:cs="Times New Roman" w:hint="eastAsia"/>
      </w:rPr>
    </w:lvl>
  </w:abstractNum>
  <w:abstractNum w:abstractNumId="17">
    <w:nsid w:val="59809C60"/>
    <w:multiLevelType w:val="singleLevel"/>
    <w:tmpl w:val="59809C60"/>
    <w:lvl w:ilvl="0">
      <w:start w:val="1"/>
      <w:numFmt w:val="bullet"/>
      <w:lvlText w:val=""/>
      <w:lvlJc w:val="left"/>
      <w:pPr>
        <w:ind w:left="420" w:hanging="420"/>
      </w:pPr>
      <w:rPr>
        <w:rFonts w:ascii="Wingdings" w:hAnsi="Wingdings" w:hint="default"/>
      </w:rPr>
    </w:lvl>
  </w:abstractNum>
  <w:abstractNum w:abstractNumId="18">
    <w:nsid w:val="5A386941"/>
    <w:multiLevelType w:val="singleLevel"/>
    <w:tmpl w:val="5A386941"/>
    <w:lvl w:ilvl="0">
      <w:start w:val="1"/>
      <w:numFmt w:val="decimal"/>
      <w:suff w:val="space"/>
      <w:lvlText w:val="%1)"/>
      <w:lvlJc w:val="left"/>
      <w:pPr>
        <w:ind w:left="425"/>
      </w:pPr>
      <w:rPr>
        <w:rFonts w:cs="Times New Roman" w:hint="eastAsia"/>
      </w:rPr>
    </w:lvl>
  </w:abstractNum>
  <w:abstractNum w:abstractNumId="19">
    <w:nsid w:val="5BFF20B1"/>
    <w:multiLevelType w:val="multilevel"/>
    <w:tmpl w:val="5BFF20B1"/>
    <w:lvl w:ilvl="0">
      <w:start w:val="1"/>
      <w:numFmt w:val="bullet"/>
      <w:lvlText w:val=""/>
      <w:lvlJc w:val="left"/>
      <w:pPr>
        <w:tabs>
          <w:tab w:val="left" w:pos="630"/>
        </w:tabs>
        <w:ind w:left="630" w:hanging="420"/>
      </w:pPr>
      <w:rPr>
        <w:rFonts w:ascii="Wingdings" w:hAnsi="Wingdings" w:hint="default"/>
      </w:rPr>
    </w:lvl>
    <w:lvl w:ilvl="1">
      <w:start w:val="1"/>
      <w:numFmt w:val="bullet"/>
      <w:lvlText w:val=""/>
      <w:lvlJc w:val="left"/>
      <w:pPr>
        <w:tabs>
          <w:tab w:val="left" w:pos="1050"/>
        </w:tabs>
        <w:ind w:left="1050" w:hanging="420"/>
      </w:pPr>
      <w:rPr>
        <w:rFonts w:ascii="Wingdings" w:hAnsi="Wingdings" w:hint="default"/>
      </w:rPr>
    </w:lvl>
    <w:lvl w:ilvl="2">
      <w:start w:val="1"/>
      <w:numFmt w:val="bullet"/>
      <w:lvlText w:val=""/>
      <w:lvlJc w:val="left"/>
      <w:pPr>
        <w:tabs>
          <w:tab w:val="left" w:pos="1470"/>
        </w:tabs>
        <w:ind w:left="1470" w:hanging="420"/>
      </w:pPr>
      <w:rPr>
        <w:rFonts w:ascii="Wingdings" w:hAnsi="Wingdings" w:hint="default"/>
      </w:rPr>
    </w:lvl>
    <w:lvl w:ilvl="3">
      <w:start w:val="1"/>
      <w:numFmt w:val="bullet"/>
      <w:lvlText w:val=""/>
      <w:lvlJc w:val="left"/>
      <w:pPr>
        <w:tabs>
          <w:tab w:val="left" w:pos="1890"/>
        </w:tabs>
        <w:ind w:left="1890" w:hanging="420"/>
      </w:pPr>
      <w:rPr>
        <w:rFonts w:ascii="Wingdings" w:hAnsi="Wingdings" w:hint="default"/>
      </w:rPr>
    </w:lvl>
    <w:lvl w:ilvl="4">
      <w:start w:val="1"/>
      <w:numFmt w:val="bullet"/>
      <w:lvlText w:val=""/>
      <w:lvlJc w:val="left"/>
      <w:pPr>
        <w:tabs>
          <w:tab w:val="left" w:pos="2310"/>
        </w:tabs>
        <w:ind w:left="2310" w:hanging="420"/>
      </w:pPr>
      <w:rPr>
        <w:rFonts w:ascii="Wingdings" w:hAnsi="Wingdings" w:hint="default"/>
      </w:rPr>
    </w:lvl>
    <w:lvl w:ilvl="5">
      <w:start w:val="1"/>
      <w:numFmt w:val="bullet"/>
      <w:lvlText w:val=""/>
      <w:lvlJc w:val="left"/>
      <w:pPr>
        <w:tabs>
          <w:tab w:val="left" w:pos="2730"/>
        </w:tabs>
        <w:ind w:left="2730" w:hanging="420"/>
      </w:pPr>
      <w:rPr>
        <w:rFonts w:ascii="Wingdings" w:hAnsi="Wingdings" w:hint="default"/>
      </w:rPr>
    </w:lvl>
    <w:lvl w:ilvl="6">
      <w:start w:val="1"/>
      <w:numFmt w:val="bullet"/>
      <w:lvlText w:val=""/>
      <w:lvlJc w:val="left"/>
      <w:pPr>
        <w:tabs>
          <w:tab w:val="left" w:pos="3150"/>
        </w:tabs>
        <w:ind w:left="3150" w:hanging="420"/>
      </w:pPr>
      <w:rPr>
        <w:rFonts w:ascii="Wingdings" w:hAnsi="Wingdings" w:hint="default"/>
      </w:rPr>
    </w:lvl>
    <w:lvl w:ilvl="7">
      <w:start w:val="1"/>
      <w:numFmt w:val="bullet"/>
      <w:lvlText w:val=""/>
      <w:lvlJc w:val="left"/>
      <w:pPr>
        <w:tabs>
          <w:tab w:val="left" w:pos="3570"/>
        </w:tabs>
        <w:ind w:left="3570" w:hanging="420"/>
      </w:pPr>
      <w:rPr>
        <w:rFonts w:ascii="Wingdings" w:hAnsi="Wingdings" w:hint="default"/>
      </w:rPr>
    </w:lvl>
    <w:lvl w:ilvl="8">
      <w:start w:val="1"/>
      <w:numFmt w:val="bullet"/>
      <w:lvlText w:val=""/>
      <w:lvlJc w:val="left"/>
      <w:pPr>
        <w:tabs>
          <w:tab w:val="left" w:pos="3990"/>
        </w:tabs>
        <w:ind w:left="3990" w:hanging="420"/>
      </w:pPr>
      <w:rPr>
        <w:rFonts w:ascii="Wingdings" w:hAnsi="Wingdings" w:hint="default"/>
      </w:rPr>
    </w:lvl>
  </w:abstractNum>
  <w:abstractNum w:abstractNumId="20">
    <w:nsid w:val="5E040CBF"/>
    <w:multiLevelType w:val="multilevel"/>
    <w:tmpl w:val="5E040CBF"/>
    <w:lvl w:ilvl="0">
      <w:start w:val="1"/>
      <w:numFmt w:val="decimal"/>
      <w:lvlText w:val="%1)"/>
      <w:lvlJc w:val="left"/>
      <w:pPr>
        <w:ind w:left="846" w:hanging="420"/>
      </w:pPr>
      <w:rPr>
        <w:rFonts w:cs="Times New Roman"/>
      </w:rPr>
    </w:lvl>
    <w:lvl w:ilvl="1">
      <w:start w:val="1"/>
      <w:numFmt w:val="bullet"/>
      <w:lvlText w:val=""/>
      <w:lvlJc w:val="left"/>
      <w:pPr>
        <w:tabs>
          <w:tab w:val="left" w:pos="780"/>
        </w:tabs>
        <w:ind w:left="780" w:hanging="420"/>
      </w:pPr>
      <w:rPr>
        <w:rFonts w:ascii="Wingdings" w:hAnsi="Wingdings" w:hint="default"/>
      </w:rPr>
    </w:lvl>
    <w:lvl w:ilvl="2">
      <w:start w:val="1"/>
      <w:numFmt w:val="decimal"/>
      <w:lvlText w:val="%3）"/>
      <w:lvlJc w:val="left"/>
      <w:pPr>
        <w:ind w:left="1641" w:hanging="375"/>
      </w:pPr>
      <w:rPr>
        <w:rFonts w:cs="Times New Roman" w:hint="default"/>
      </w:rPr>
    </w:lvl>
    <w:lvl w:ilvl="3">
      <w:start w:val="1"/>
      <w:numFmt w:val="decimal"/>
      <w:lvlText w:val="%4."/>
      <w:lvlJc w:val="left"/>
      <w:pPr>
        <w:ind w:left="2106" w:hanging="420"/>
      </w:pPr>
      <w:rPr>
        <w:rFonts w:cs="Times New Roman"/>
      </w:rPr>
    </w:lvl>
    <w:lvl w:ilvl="4">
      <w:start w:val="1"/>
      <w:numFmt w:val="lowerLetter"/>
      <w:lvlText w:val="%5)"/>
      <w:lvlJc w:val="left"/>
      <w:pPr>
        <w:ind w:left="2526" w:hanging="420"/>
      </w:pPr>
      <w:rPr>
        <w:rFonts w:cs="Times New Roman"/>
      </w:rPr>
    </w:lvl>
    <w:lvl w:ilvl="5">
      <w:start w:val="1"/>
      <w:numFmt w:val="lowerRoman"/>
      <w:lvlText w:val="%6."/>
      <w:lvlJc w:val="right"/>
      <w:pPr>
        <w:ind w:left="2946" w:hanging="420"/>
      </w:pPr>
      <w:rPr>
        <w:rFonts w:cs="Times New Roman"/>
      </w:rPr>
    </w:lvl>
    <w:lvl w:ilvl="6">
      <w:start w:val="1"/>
      <w:numFmt w:val="decimal"/>
      <w:lvlText w:val="%7."/>
      <w:lvlJc w:val="left"/>
      <w:pPr>
        <w:ind w:left="3366" w:hanging="420"/>
      </w:pPr>
      <w:rPr>
        <w:rFonts w:cs="Times New Roman"/>
      </w:rPr>
    </w:lvl>
    <w:lvl w:ilvl="7">
      <w:start w:val="1"/>
      <w:numFmt w:val="lowerLetter"/>
      <w:lvlText w:val="%8)"/>
      <w:lvlJc w:val="left"/>
      <w:pPr>
        <w:ind w:left="3786" w:hanging="420"/>
      </w:pPr>
      <w:rPr>
        <w:rFonts w:cs="Times New Roman"/>
      </w:rPr>
    </w:lvl>
    <w:lvl w:ilvl="8">
      <w:start w:val="1"/>
      <w:numFmt w:val="lowerRoman"/>
      <w:lvlText w:val="%9."/>
      <w:lvlJc w:val="right"/>
      <w:pPr>
        <w:ind w:left="4206" w:hanging="420"/>
      </w:pPr>
      <w:rPr>
        <w:rFonts w:cs="Times New Roman"/>
      </w:rPr>
    </w:lvl>
  </w:abstractNum>
  <w:abstractNum w:abstractNumId="21">
    <w:nsid w:val="6EF972AD"/>
    <w:multiLevelType w:val="singleLevel"/>
    <w:tmpl w:val="6EF972AD"/>
    <w:lvl w:ilvl="0">
      <w:start w:val="1"/>
      <w:numFmt w:val="decimal"/>
      <w:suff w:val="space"/>
      <w:lvlText w:val="%1)"/>
      <w:lvlJc w:val="left"/>
      <w:pPr>
        <w:ind w:left="425"/>
      </w:pPr>
      <w:rPr>
        <w:rFonts w:cs="Times New Roman" w:hint="eastAsia"/>
      </w:rPr>
    </w:lvl>
  </w:abstractNum>
  <w:abstractNum w:abstractNumId="22">
    <w:nsid w:val="74F895E3"/>
    <w:multiLevelType w:val="singleLevel"/>
    <w:tmpl w:val="74F895E3"/>
    <w:lvl w:ilvl="0">
      <w:start w:val="1"/>
      <w:numFmt w:val="decimal"/>
      <w:suff w:val="space"/>
      <w:lvlText w:val="%1)"/>
      <w:lvlJc w:val="left"/>
      <w:pPr>
        <w:ind w:left="425"/>
      </w:pPr>
      <w:rPr>
        <w:rFonts w:cs="Times New Roman" w:hint="eastAsia"/>
      </w:rPr>
    </w:lvl>
  </w:abstractNum>
  <w:abstractNum w:abstractNumId="23">
    <w:nsid w:val="78338C67"/>
    <w:multiLevelType w:val="singleLevel"/>
    <w:tmpl w:val="78338C67"/>
    <w:lvl w:ilvl="0">
      <w:start w:val="1"/>
      <w:numFmt w:val="decimal"/>
      <w:suff w:val="space"/>
      <w:lvlText w:val="%1)"/>
      <w:lvlJc w:val="left"/>
      <w:pPr>
        <w:ind w:left="425"/>
      </w:pPr>
      <w:rPr>
        <w:rFonts w:cs="Times New Roman" w:hint="eastAsia"/>
      </w:rPr>
    </w:lvl>
  </w:abstractNum>
  <w:num w:numId="1">
    <w:abstractNumId w:val="19"/>
  </w:num>
  <w:num w:numId="2">
    <w:abstractNumId w:val="8"/>
  </w:num>
  <w:num w:numId="3">
    <w:abstractNumId w:val="20"/>
  </w:num>
  <w:num w:numId="4">
    <w:abstractNumId w:val="15"/>
  </w:num>
  <w:num w:numId="5">
    <w:abstractNumId w:val="2"/>
  </w:num>
  <w:num w:numId="6">
    <w:abstractNumId w:val="3"/>
  </w:num>
  <w:num w:numId="7">
    <w:abstractNumId w:val="18"/>
  </w:num>
  <w:num w:numId="8">
    <w:abstractNumId w:val="13"/>
  </w:num>
  <w:num w:numId="9">
    <w:abstractNumId w:val="14"/>
  </w:num>
  <w:num w:numId="10">
    <w:abstractNumId w:val="10"/>
  </w:num>
  <w:num w:numId="11">
    <w:abstractNumId w:val="22"/>
  </w:num>
  <w:num w:numId="12">
    <w:abstractNumId w:val="17"/>
  </w:num>
  <w:num w:numId="13">
    <w:abstractNumId w:val="11"/>
  </w:num>
  <w:num w:numId="14">
    <w:abstractNumId w:val="21"/>
  </w:num>
  <w:num w:numId="15">
    <w:abstractNumId w:val="6"/>
  </w:num>
  <w:num w:numId="16">
    <w:abstractNumId w:val="23"/>
  </w:num>
  <w:num w:numId="17">
    <w:abstractNumId w:val="9"/>
  </w:num>
  <w:num w:numId="18">
    <w:abstractNumId w:val="5"/>
  </w:num>
  <w:num w:numId="19">
    <w:abstractNumId w:val="16"/>
  </w:num>
  <w:num w:numId="20">
    <w:abstractNumId w:val="1"/>
  </w:num>
  <w:num w:numId="21">
    <w:abstractNumId w:val="12"/>
  </w:num>
  <w:num w:numId="22">
    <w:abstractNumId w:val="4"/>
  </w:num>
  <w:num w:numId="23">
    <w:abstractNumId w:val="7"/>
  </w:num>
  <w:num w:numId="2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doNotTrackMoves/>
  <w:defaultTabStop w:val="420"/>
  <w:drawingGridVerticalSpacing w:val="156"/>
  <w:noPunctuationKerning/>
  <w:characterSpacingControl w:val="compressPunctuation"/>
  <w:noLineBreaksAfter w:lang="zh-CN" w:val="$([{£¥·‘“〈《「『【〔〖〝﹙﹛﹝＄（．［｛￡￥"/>
  <w:noLineBreaksBefore w:lang="zh-CN" w:val="!%),.:;&gt;?]}¢¨°·ˇˉ―‖’”…‰′″›℃∶、。〃〉》」』】〕〗〞︶︺︾﹀﹄﹚﹜﹞！＂％＇），．：；？］｀｜｝～￠"/>
  <w:compat>
    <w:spaceForUL/>
    <w:balanceSingleByteDoubleByteWidth/>
    <w:doNotLeaveBackslashAlone/>
    <w:ulTrailSpace/>
    <w:doNotExpandShiftReturn/>
    <w:adjustLineHeightInTable/>
    <w:doNotWrapTextWithPunct/>
    <w:doNotUseEastAsianBreakRules/>
    <w:useFELayout/>
    <w:doNotUseIndentAsNumberingTabStop/>
    <w:useAltKinsokuLineBreakRules/>
    <w:underlineTabInNumLis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B3D70A71"/>
    <w:rsid w:val="B5496943"/>
    <w:rsid w:val="BFF122E8"/>
    <w:rsid w:val="BFFDF424"/>
    <w:rsid w:val="C7674863"/>
    <w:rsid w:val="CF6DCC54"/>
    <w:rsid w:val="D7E63EA1"/>
    <w:rsid w:val="D7EB5F6F"/>
    <w:rsid w:val="DE35D676"/>
    <w:rsid w:val="DEDA0D5E"/>
    <w:rsid w:val="EB97C6C4"/>
    <w:rsid w:val="EFEFF720"/>
    <w:rsid w:val="F63B2977"/>
    <w:rsid w:val="FD2FF7DC"/>
    <w:rsid w:val="FD5F0E3D"/>
    <w:rsid w:val="FD7FE771"/>
    <w:rsid w:val="FDCF1F64"/>
    <w:rsid w:val="FDDB0B49"/>
    <w:rsid w:val="FDEE8A55"/>
    <w:rsid w:val="FE747BD1"/>
    <w:rsid w:val="FEF525EF"/>
    <w:rsid w:val="FEFF6634"/>
    <w:rsid w:val="FFBD0F8B"/>
    <w:rsid w:val="FFC71D65"/>
    <w:rsid w:val="FFDBE016"/>
    <w:rsid w:val="FFEF762E"/>
    <w:rsid w:val="FFFD51B2"/>
    <w:rsid w:val="FFFFCB6A"/>
    <w:rsid w:val="00004B99"/>
    <w:rsid w:val="00020EC4"/>
    <w:rsid w:val="000217CD"/>
    <w:rsid w:val="000231A8"/>
    <w:rsid w:val="0003311D"/>
    <w:rsid w:val="000407C3"/>
    <w:rsid w:val="00046F5E"/>
    <w:rsid w:val="000522C9"/>
    <w:rsid w:val="00052660"/>
    <w:rsid w:val="0005388C"/>
    <w:rsid w:val="000621EA"/>
    <w:rsid w:val="000638E9"/>
    <w:rsid w:val="00064DDB"/>
    <w:rsid w:val="00075865"/>
    <w:rsid w:val="00083640"/>
    <w:rsid w:val="0008507C"/>
    <w:rsid w:val="00085F3E"/>
    <w:rsid w:val="00092EFE"/>
    <w:rsid w:val="000940DA"/>
    <w:rsid w:val="00094534"/>
    <w:rsid w:val="000A3244"/>
    <w:rsid w:val="000B5DE1"/>
    <w:rsid w:val="000C208E"/>
    <w:rsid w:val="000E19CB"/>
    <w:rsid w:val="000E1B85"/>
    <w:rsid w:val="000F479A"/>
    <w:rsid w:val="000F4A73"/>
    <w:rsid w:val="000F52A5"/>
    <w:rsid w:val="000F753A"/>
    <w:rsid w:val="000F76B2"/>
    <w:rsid w:val="001118D2"/>
    <w:rsid w:val="00112109"/>
    <w:rsid w:val="0011356C"/>
    <w:rsid w:val="00121B6C"/>
    <w:rsid w:val="00127C04"/>
    <w:rsid w:val="00157071"/>
    <w:rsid w:val="00160E92"/>
    <w:rsid w:val="00162162"/>
    <w:rsid w:val="001640DA"/>
    <w:rsid w:val="001651E8"/>
    <w:rsid w:val="00171213"/>
    <w:rsid w:val="00172A27"/>
    <w:rsid w:val="001743FA"/>
    <w:rsid w:val="00175DA6"/>
    <w:rsid w:val="0017631D"/>
    <w:rsid w:val="00176682"/>
    <w:rsid w:val="001777F2"/>
    <w:rsid w:val="001A3FC2"/>
    <w:rsid w:val="001A586E"/>
    <w:rsid w:val="001A7363"/>
    <w:rsid w:val="001C1346"/>
    <w:rsid w:val="001C6340"/>
    <w:rsid w:val="001D2F8E"/>
    <w:rsid w:val="001D5B77"/>
    <w:rsid w:val="001D7DA7"/>
    <w:rsid w:val="001E29AF"/>
    <w:rsid w:val="001E4E32"/>
    <w:rsid w:val="001F31B2"/>
    <w:rsid w:val="002047A5"/>
    <w:rsid w:val="00207C9D"/>
    <w:rsid w:val="0021475C"/>
    <w:rsid w:val="0021477B"/>
    <w:rsid w:val="00216A3C"/>
    <w:rsid w:val="00222FE7"/>
    <w:rsid w:val="0022683C"/>
    <w:rsid w:val="00227A0D"/>
    <w:rsid w:val="00230A8E"/>
    <w:rsid w:val="00243E47"/>
    <w:rsid w:val="00244A63"/>
    <w:rsid w:val="00252F5F"/>
    <w:rsid w:val="002628B0"/>
    <w:rsid w:val="00266668"/>
    <w:rsid w:val="00276AFF"/>
    <w:rsid w:val="00287B33"/>
    <w:rsid w:val="0029224C"/>
    <w:rsid w:val="0029227D"/>
    <w:rsid w:val="002944C1"/>
    <w:rsid w:val="002979E3"/>
    <w:rsid w:val="002A0703"/>
    <w:rsid w:val="002A56E2"/>
    <w:rsid w:val="002A7E29"/>
    <w:rsid w:val="002B1A07"/>
    <w:rsid w:val="002B35D9"/>
    <w:rsid w:val="002C3F47"/>
    <w:rsid w:val="002D0825"/>
    <w:rsid w:val="002D23D0"/>
    <w:rsid w:val="002D4096"/>
    <w:rsid w:val="002D507C"/>
    <w:rsid w:val="002E3361"/>
    <w:rsid w:val="002E4AE4"/>
    <w:rsid w:val="002E53CA"/>
    <w:rsid w:val="002F40DD"/>
    <w:rsid w:val="002F7978"/>
    <w:rsid w:val="00300757"/>
    <w:rsid w:val="00302C69"/>
    <w:rsid w:val="003051D7"/>
    <w:rsid w:val="00315A27"/>
    <w:rsid w:val="00323696"/>
    <w:rsid w:val="003255FC"/>
    <w:rsid w:val="00332D61"/>
    <w:rsid w:val="0036439F"/>
    <w:rsid w:val="003758D3"/>
    <w:rsid w:val="00386657"/>
    <w:rsid w:val="00386E08"/>
    <w:rsid w:val="003876C6"/>
    <w:rsid w:val="0039312D"/>
    <w:rsid w:val="003A26AA"/>
    <w:rsid w:val="003A2DD1"/>
    <w:rsid w:val="003A38DC"/>
    <w:rsid w:val="003B0430"/>
    <w:rsid w:val="003B162E"/>
    <w:rsid w:val="003C7583"/>
    <w:rsid w:val="003C7CCC"/>
    <w:rsid w:val="003D5818"/>
    <w:rsid w:val="003E38C4"/>
    <w:rsid w:val="003E3D8C"/>
    <w:rsid w:val="003F181B"/>
    <w:rsid w:val="003F39AF"/>
    <w:rsid w:val="00401A69"/>
    <w:rsid w:val="00405D96"/>
    <w:rsid w:val="00406292"/>
    <w:rsid w:val="00421622"/>
    <w:rsid w:val="00441525"/>
    <w:rsid w:val="00470BF0"/>
    <w:rsid w:val="0047391D"/>
    <w:rsid w:val="00476EFB"/>
    <w:rsid w:val="004829FC"/>
    <w:rsid w:val="00492158"/>
    <w:rsid w:val="00492AF9"/>
    <w:rsid w:val="00493D5B"/>
    <w:rsid w:val="0049418D"/>
    <w:rsid w:val="00495556"/>
    <w:rsid w:val="004A3B4C"/>
    <w:rsid w:val="004B138A"/>
    <w:rsid w:val="004B3FAD"/>
    <w:rsid w:val="004B4ADA"/>
    <w:rsid w:val="004B6D59"/>
    <w:rsid w:val="004B75A2"/>
    <w:rsid w:val="004C0178"/>
    <w:rsid w:val="004C6321"/>
    <w:rsid w:val="004D0C76"/>
    <w:rsid w:val="004D7DE1"/>
    <w:rsid w:val="004E003D"/>
    <w:rsid w:val="004E2DD8"/>
    <w:rsid w:val="004E5790"/>
    <w:rsid w:val="004F2D30"/>
    <w:rsid w:val="00501E40"/>
    <w:rsid w:val="00506661"/>
    <w:rsid w:val="00516A3A"/>
    <w:rsid w:val="0052073A"/>
    <w:rsid w:val="005304FC"/>
    <w:rsid w:val="005308F5"/>
    <w:rsid w:val="00530C3F"/>
    <w:rsid w:val="00536F52"/>
    <w:rsid w:val="005422A5"/>
    <w:rsid w:val="005454A2"/>
    <w:rsid w:val="005470E7"/>
    <w:rsid w:val="0056060B"/>
    <w:rsid w:val="00573224"/>
    <w:rsid w:val="0059234F"/>
    <w:rsid w:val="005A30E5"/>
    <w:rsid w:val="005B6C3D"/>
    <w:rsid w:val="005B71FB"/>
    <w:rsid w:val="005D68EB"/>
    <w:rsid w:val="005E2E37"/>
    <w:rsid w:val="005F1F18"/>
    <w:rsid w:val="005F66E7"/>
    <w:rsid w:val="005F7CA6"/>
    <w:rsid w:val="0060304E"/>
    <w:rsid w:val="00604F80"/>
    <w:rsid w:val="00605C6D"/>
    <w:rsid w:val="00605DC2"/>
    <w:rsid w:val="00631FC4"/>
    <w:rsid w:val="00636B26"/>
    <w:rsid w:val="00643804"/>
    <w:rsid w:val="006442B2"/>
    <w:rsid w:val="00651A24"/>
    <w:rsid w:val="0065582E"/>
    <w:rsid w:val="00661D6B"/>
    <w:rsid w:val="0067017F"/>
    <w:rsid w:val="00691281"/>
    <w:rsid w:val="0069251A"/>
    <w:rsid w:val="00697C4D"/>
    <w:rsid w:val="006A4AAD"/>
    <w:rsid w:val="006A4AC4"/>
    <w:rsid w:val="006B23CD"/>
    <w:rsid w:val="006B2E95"/>
    <w:rsid w:val="006C5A13"/>
    <w:rsid w:val="006C7433"/>
    <w:rsid w:val="006D1BA8"/>
    <w:rsid w:val="006E0226"/>
    <w:rsid w:val="006E2B63"/>
    <w:rsid w:val="006E3D6E"/>
    <w:rsid w:val="006E63F6"/>
    <w:rsid w:val="006F57B0"/>
    <w:rsid w:val="006F5F1F"/>
    <w:rsid w:val="007012C8"/>
    <w:rsid w:val="0070251A"/>
    <w:rsid w:val="007062CF"/>
    <w:rsid w:val="00713D65"/>
    <w:rsid w:val="0071514E"/>
    <w:rsid w:val="007343BE"/>
    <w:rsid w:val="0073478D"/>
    <w:rsid w:val="00746D88"/>
    <w:rsid w:val="00753046"/>
    <w:rsid w:val="0075345B"/>
    <w:rsid w:val="00755DFA"/>
    <w:rsid w:val="0075725A"/>
    <w:rsid w:val="00760030"/>
    <w:rsid w:val="00762E01"/>
    <w:rsid w:val="007669E5"/>
    <w:rsid w:val="0077146C"/>
    <w:rsid w:val="00773E5E"/>
    <w:rsid w:val="00774149"/>
    <w:rsid w:val="00776472"/>
    <w:rsid w:val="00781BE1"/>
    <w:rsid w:val="00784838"/>
    <w:rsid w:val="00785184"/>
    <w:rsid w:val="00791A36"/>
    <w:rsid w:val="007A2DF0"/>
    <w:rsid w:val="007A44F5"/>
    <w:rsid w:val="007A7F21"/>
    <w:rsid w:val="007B20DF"/>
    <w:rsid w:val="007B395D"/>
    <w:rsid w:val="007C19BA"/>
    <w:rsid w:val="007C56C8"/>
    <w:rsid w:val="007D61DE"/>
    <w:rsid w:val="007E6A7B"/>
    <w:rsid w:val="007F5CD6"/>
    <w:rsid w:val="00805FAA"/>
    <w:rsid w:val="00812FDC"/>
    <w:rsid w:val="008446B4"/>
    <w:rsid w:val="008507D2"/>
    <w:rsid w:val="00853CB8"/>
    <w:rsid w:val="00853F74"/>
    <w:rsid w:val="008549B8"/>
    <w:rsid w:val="00855BB3"/>
    <w:rsid w:val="00864901"/>
    <w:rsid w:val="0086622E"/>
    <w:rsid w:val="008719D2"/>
    <w:rsid w:val="008722C8"/>
    <w:rsid w:val="0087378D"/>
    <w:rsid w:val="00881820"/>
    <w:rsid w:val="00896F78"/>
    <w:rsid w:val="008C41B5"/>
    <w:rsid w:val="008C42F3"/>
    <w:rsid w:val="008C4A1A"/>
    <w:rsid w:val="008C5013"/>
    <w:rsid w:val="008C6EA7"/>
    <w:rsid w:val="008D6E79"/>
    <w:rsid w:val="008D7BE2"/>
    <w:rsid w:val="008E12B2"/>
    <w:rsid w:val="008E2D03"/>
    <w:rsid w:val="008E3CDE"/>
    <w:rsid w:val="00901F01"/>
    <w:rsid w:val="00905775"/>
    <w:rsid w:val="00910914"/>
    <w:rsid w:val="009140FE"/>
    <w:rsid w:val="00914C6E"/>
    <w:rsid w:val="009417BD"/>
    <w:rsid w:val="00944249"/>
    <w:rsid w:val="009445EC"/>
    <w:rsid w:val="00944E42"/>
    <w:rsid w:val="009478D8"/>
    <w:rsid w:val="009505C1"/>
    <w:rsid w:val="009676DC"/>
    <w:rsid w:val="0099784B"/>
    <w:rsid w:val="009A1564"/>
    <w:rsid w:val="009A24F9"/>
    <w:rsid w:val="009A5D63"/>
    <w:rsid w:val="009B6E89"/>
    <w:rsid w:val="009C1476"/>
    <w:rsid w:val="009C2732"/>
    <w:rsid w:val="009C2C56"/>
    <w:rsid w:val="009C4E93"/>
    <w:rsid w:val="009C70A4"/>
    <w:rsid w:val="009D504C"/>
    <w:rsid w:val="009D7A47"/>
    <w:rsid w:val="009E62DA"/>
    <w:rsid w:val="009F78ED"/>
    <w:rsid w:val="00A0157D"/>
    <w:rsid w:val="00A02ACB"/>
    <w:rsid w:val="00A138FB"/>
    <w:rsid w:val="00A14607"/>
    <w:rsid w:val="00A147E7"/>
    <w:rsid w:val="00A2607C"/>
    <w:rsid w:val="00A451FB"/>
    <w:rsid w:val="00A55A78"/>
    <w:rsid w:val="00A65B9E"/>
    <w:rsid w:val="00A83A60"/>
    <w:rsid w:val="00A90B65"/>
    <w:rsid w:val="00A915D4"/>
    <w:rsid w:val="00A94574"/>
    <w:rsid w:val="00A957BC"/>
    <w:rsid w:val="00AA15AC"/>
    <w:rsid w:val="00AB0F6D"/>
    <w:rsid w:val="00AD06C3"/>
    <w:rsid w:val="00AD165A"/>
    <w:rsid w:val="00AD233D"/>
    <w:rsid w:val="00AD547D"/>
    <w:rsid w:val="00AE2393"/>
    <w:rsid w:val="00AE4BB3"/>
    <w:rsid w:val="00AE5DCF"/>
    <w:rsid w:val="00AE6639"/>
    <w:rsid w:val="00AF2157"/>
    <w:rsid w:val="00B01431"/>
    <w:rsid w:val="00B04611"/>
    <w:rsid w:val="00B05504"/>
    <w:rsid w:val="00B0624E"/>
    <w:rsid w:val="00B137B0"/>
    <w:rsid w:val="00B13E2B"/>
    <w:rsid w:val="00B206AC"/>
    <w:rsid w:val="00B329CB"/>
    <w:rsid w:val="00B331B2"/>
    <w:rsid w:val="00B3685C"/>
    <w:rsid w:val="00B37BBA"/>
    <w:rsid w:val="00B407AB"/>
    <w:rsid w:val="00B55D3F"/>
    <w:rsid w:val="00B610B0"/>
    <w:rsid w:val="00B61979"/>
    <w:rsid w:val="00B63DBF"/>
    <w:rsid w:val="00B658E8"/>
    <w:rsid w:val="00B65CF2"/>
    <w:rsid w:val="00B70422"/>
    <w:rsid w:val="00B71099"/>
    <w:rsid w:val="00B7732F"/>
    <w:rsid w:val="00B865C7"/>
    <w:rsid w:val="00B878C2"/>
    <w:rsid w:val="00B9079B"/>
    <w:rsid w:val="00B964DE"/>
    <w:rsid w:val="00BA004F"/>
    <w:rsid w:val="00BA0754"/>
    <w:rsid w:val="00BA572A"/>
    <w:rsid w:val="00BB08C6"/>
    <w:rsid w:val="00BB3125"/>
    <w:rsid w:val="00BB56BD"/>
    <w:rsid w:val="00BB7D7C"/>
    <w:rsid w:val="00BC6FB7"/>
    <w:rsid w:val="00BC716A"/>
    <w:rsid w:val="00BD5975"/>
    <w:rsid w:val="00BE3A9B"/>
    <w:rsid w:val="00BF644E"/>
    <w:rsid w:val="00BF7CCF"/>
    <w:rsid w:val="00C00CDB"/>
    <w:rsid w:val="00C036A1"/>
    <w:rsid w:val="00C22038"/>
    <w:rsid w:val="00C23389"/>
    <w:rsid w:val="00C30CD7"/>
    <w:rsid w:val="00C33322"/>
    <w:rsid w:val="00C336C1"/>
    <w:rsid w:val="00C347D8"/>
    <w:rsid w:val="00C3592F"/>
    <w:rsid w:val="00C47433"/>
    <w:rsid w:val="00C47984"/>
    <w:rsid w:val="00C503D9"/>
    <w:rsid w:val="00C51D2A"/>
    <w:rsid w:val="00C524F8"/>
    <w:rsid w:val="00C52C64"/>
    <w:rsid w:val="00C56AC1"/>
    <w:rsid w:val="00C60C26"/>
    <w:rsid w:val="00C670A0"/>
    <w:rsid w:val="00C6782F"/>
    <w:rsid w:val="00C7078D"/>
    <w:rsid w:val="00C7134B"/>
    <w:rsid w:val="00C7446F"/>
    <w:rsid w:val="00C770B3"/>
    <w:rsid w:val="00C809ED"/>
    <w:rsid w:val="00C80E51"/>
    <w:rsid w:val="00C82CA9"/>
    <w:rsid w:val="00C95C20"/>
    <w:rsid w:val="00CA1F8F"/>
    <w:rsid w:val="00CA2AF8"/>
    <w:rsid w:val="00CA79C9"/>
    <w:rsid w:val="00CB4E17"/>
    <w:rsid w:val="00CD4E76"/>
    <w:rsid w:val="00D038DB"/>
    <w:rsid w:val="00D1073F"/>
    <w:rsid w:val="00D15E96"/>
    <w:rsid w:val="00D16110"/>
    <w:rsid w:val="00D36BC0"/>
    <w:rsid w:val="00D421E3"/>
    <w:rsid w:val="00D51273"/>
    <w:rsid w:val="00D60502"/>
    <w:rsid w:val="00D74770"/>
    <w:rsid w:val="00D752D3"/>
    <w:rsid w:val="00D86CD5"/>
    <w:rsid w:val="00D94929"/>
    <w:rsid w:val="00DA16A5"/>
    <w:rsid w:val="00DA70CE"/>
    <w:rsid w:val="00DC41C4"/>
    <w:rsid w:val="00DC48A6"/>
    <w:rsid w:val="00DC4B7A"/>
    <w:rsid w:val="00DC54F8"/>
    <w:rsid w:val="00DD15B3"/>
    <w:rsid w:val="00DD6AA6"/>
    <w:rsid w:val="00DE1A3C"/>
    <w:rsid w:val="00DE66E8"/>
    <w:rsid w:val="00DE678B"/>
    <w:rsid w:val="00DE7293"/>
    <w:rsid w:val="00E01388"/>
    <w:rsid w:val="00E02FE0"/>
    <w:rsid w:val="00E044F8"/>
    <w:rsid w:val="00E16458"/>
    <w:rsid w:val="00E16AD3"/>
    <w:rsid w:val="00E2539D"/>
    <w:rsid w:val="00E34FCA"/>
    <w:rsid w:val="00E53684"/>
    <w:rsid w:val="00E55DDA"/>
    <w:rsid w:val="00E650EB"/>
    <w:rsid w:val="00E670C6"/>
    <w:rsid w:val="00E67356"/>
    <w:rsid w:val="00E729D4"/>
    <w:rsid w:val="00E73055"/>
    <w:rsid w:val="00E9536E"/>
    <w:rsid w:val="00EA11B2"/>
    <w:rsid w:val="00EA18B1"/>
    <w:rsid w:val="00EA50E9"/>
    <w:rsid w:val="00EB35CE"/>
    <w:rsid w:val="00EB70FD"/>
    <w:rsid w:val="00EB7A40"/>
    <w:rsid w:val="00EC0045"/>
    <w:rsid w:val="00EC0F01"/>
    <w:rsid w:val="00EC2811"/>
    <w:rsid w:val="00EC5174"/>
    <w:rsid w:val="00ED38D3"/>
    <w:rsid w:val="00ED6398"/>
    <w:rsid w:val="00EE1581"/>
    <w:rsid w:val="00EE191B"/>
    <w:rsid w:val="00EF3576"/>
    <w:rsid w:val="00EF7EA1"/>
    <w:rsid w:val="00F00DCA"/>
    <w:rsid w:val="00F11DA0"/>
    <w:rsid w:val="00F27800"/>
    <w:rsid w:val="00F30E5D"/>
    <w:rsid w:val="00F436BE"/>
    <w:rsid w:val="00F443AA"/>
    <w:rsid w:val="00F5557B"/>
    <w:rsid w:val="00F57703"/>
    <w:rsid w:val="00F61A27"/>
    <w:rsid w:val="00F9778C"/>
    <w:rsid w:val="00FA0B76"/>
    <w:rsid w:val="00FA3E4B"/>
    <w:rsid w:val="00FA7C47"/>
    <w:rsid w:val="00FB55B2"/>
    <w:rsid w:val="00FC4834"/>
    <w:rsid w:val="00FD37F2"/>
    <w:rsid w:val="00FD4441"/>
    <w:rsid w:val="00FE467E"/>
    <w:rsid w:val="00FE71EE"/>
    <w:rsid w:val="00FF7A77"/>
    <w:rsid w:val="01260385"/>
    <w:rsid w:val="013204A3"/>
    <w:rsid w:val="01765DEA"/>
    <w:rsid w:val="01853764"/>
    <w:rsid w:val="018A47E2"/>
    <w:rsid w:val="01942AC8"/>
    <w:rsid w:val="019D164C"/>
    <w:rsid w:val="01B22D02"/>
    <w:rsid w:val="01B27751"/>
    <w:rsid w:val="01BC2433"/>
    <w:rsid w:val="01C76D56"/>
    <w:rsid w:val="01EC1635"/>
    <w:rsid w:val="01F421D8"/>
    <w:rsid w:val="01FD3116"/>
    <w:rsid w:val="02052A46"/>
    <w:rsid w:val="022A405F"/>
    <w:rsid w:val="022F364E"/>
    <w:rsid w:val="023A051A"/>
    <w:rsid w:val="026878CF"/>
    <w:rsid w:val="02AB6DAE"/>
    <w:rsid w:val="02D33BDD"/>
    <w:rsid w:val="02D52785"/>
    <w:rsid w:val="02DC461F"/>
    <w:rsid w:val="02E6176F"/>
    <w:rsid w:val="02EB7E84"/>
    <w:rsid w:val="03070B77"/>
    <w:rsid w:val="03104F7C"/>
    <w:rsid w:val="03167373"/>
    <w:rsid w:val="032859D6"/>
    <w:rsid w:val="03340500"/>
    <w:rsid w:val="03564E55"/>
    <w:rsid w:val="035A4A10"/>
    <w:rsid w:val="0364542F"/>
    <w:rsid w:val="039A4FBE"/>
    <w:rsid w:val="03D82F44"/>
    <w:rsid w:val="04021350"/>
    <w:rsid w:val="042C22D5"/>
    <w:rsid w:val="043F6A4C"/>
    <w:rsid w:val="04446FBE"/>
    <w:rsid w:val="0445271F"/>
    <w:rsid w:val="04486B0A"/>
    <w:rsid w:val="046E2B4D"/>
    <w:rsid w:val="04740439"/>
    <w:rsid w:val="048A4B83"/>
    <w:rsid w:val="04A03F06"/>
    <w:rsid w:val="04B02FFF"/>
    <w:rsid w:val="04F35255"/>
    <w:rsid w:val="04F834E2"/>
    <w:rsid w:val="05071DFB"/>
    <w:rsid w:val="050E637F"/>
    <w:rsid w:val="052D44FD"/>
    <w:rsid w:val="053B0C1D"/>
    <w:rsid w:val="056A6F3B"/>
    <w:rsid w:val="05B34B87"/>
    <w:rsid w:val="05B95CAE"/>
    <w:rsid w:val="05E01E07"/>
    <w:rsid w:val="05E11AE0"/>
    <w:rsid w:val="05EB37D3"/>
    <w:rsid w:val="06095742"/>
    <w:rsid w:val="061B41F5"/>
    <w:rsid w:val="06424B4F"/>
    <w:rsid w:val="06463A83"/>
    <w:rsid w:val="0649316B"/>
    <w:rsid w:val="064E70DD"/>
    <w:rsid w:val="065D56A5"/>
    <w:rsid w:val="06753246"/>
    <w:rsid w:val="06824A29"/>
    <w:rsid w:val="069F34C3"/>
    <w:rsid w:val="06A76C5B"/>
    <w:rsid w:val="06AD31D8"/>
    <w:rsid w:val="06CA60A9"/>
    <w:rsid w:val="06D4540A"/>
    <w:rsid w:val="070846D1"/>
    <w:rsid w:val="07137F8B"/>
    <w:rsid w:val="07193C17"/>
    <w:rsid w:val="07214A54"/>
    <w:rsid w:val="072206CE"/>
    <w:rsid w:val="075A66A8"/>
    <w:rsid w:val="07714D81"/>
    <w:rsid w:val="07741D4A"/>
    <w:rsid w:val="07852073"/>
    <w:rsid w:val="0799430F"/>
    <w:rsid w:val="07AE4DED"/>
    <w:rsid w:val="07B82F9E"/>
    <w:rsid w:val="07BE228E"/>
    <w:rsid w:val="07CA6ECC"/>
    <w:rsid w:val="07CC55DB"/>
    <w:rsid w:val="07DC2880"/>
    <w:rsid w:val="07EB3D0E"/>
    <w:rsid w:val="07FA5323"/>
    <w:rsid w:val="08107779"/>
    <w:rsid w:val="083E7F53"/>
    <w:rsid w:val="08513A05"/>
    <w:rsid w:val="08643DFE"/>
    <w:rsid w:val="08AD353E"/>
    <w:rsid w:val="08D51C7B"/>
    <w:rsid w:val="08D539F9"/>
    <w:rsid w:val="08EF3997"/>
    <w:rsid w:val="08F30F4C"/>
    <w:rsid w:val="09027F21"/>
    <w:rsid w:val="091941CF"/>
    <w:rsid w:val="092F1D30"/>
    <w:rsid w:val="093629E3"/>
    <w:rsid w:val="09771B45"/>
    <w:rsid w:val="0996435F"/>
    <w:rsid w:val="099F353C"/>
    <w:rsid w:val="09A34300"/>
    <w:rsid w:val="09AA0196"/>
    <w:rsid w:val="09AC78D4"/>
    <w:rsid w:val="09D31EC3"/>
    <w:rsid w:val="09F15EBD"/>
    <w:rsid w:val="09FB5403"/>
    <w:rsid w:val="0A0657B3"/>
    <w:rsid w:val="0A5106F9"/>
    <w:rsid w:val="0A564889"/>
    <w:rsid w:val="0A755D46"/>
    <w:rsid w:val="0A80335D"/>
    <w:rsid w:val="0A951E0F"/>
    <w:rsid w:val="0AA0025B"/>
    <w:rsid w:val="0AD73452"/>
    <w:rsid w:val="0AE47568"/>
    <w:rsid w:val="0AED276A"/>
    <w:rsid w:val="0AEF3FE4"/>
    <w:rsid w:val="0AFF7EC8"/>
    <w:rsid w:val="0B0E5779"/>
    <w:rsid w:val="0B1E3E9F"/>
    <w:rsid w:val="0B3D50D8"/>
    <w:rsid w:val="0B46488D"/>
    <w:rsid w:val="0B530B8C"/>
    <w:rsid w:val="0B5F347A"/>
    <w:rsid w:val="0B7A0050"/>
    <w:rsid w:val="0B953370"/>
    <w:rsid w:val="0BC76420"/>
    <w:rsid w:val="0BCE1637"/>
    <w:rsid w:val="0BD75C77"/>
    <w:rsid w:val="0BEC4A03"/>
    <w:rsid w:val="0BFC6809"/>
    <w:rsid w:val="0C1B7740"/>
    <w:rsid w:val="0C2A5F8B"/>
    <w:rsid w:val="0C430946"/>
    <w:rsid w:val="0C445AE9"/>
    <w:rsid w:val="0C5B1DE3"/>
    <w:rsid w:val="0C5E2F04"/>
    <w:rsid w:val="0C7D2F3E"/>
    <w:rsid w:val="0C8A2006"/>
    <w:rsid w:val="0C9958B0"/>
    <w:rsid w:val="0CAB5FD0"/>
    <w:rsid w:val="0CB33D57"/>
    <w:rsid w:val="0CB63D3A"/>
    <w:rsid w:val="0CEA6299"/>
    <w:rsid w:val="0CEE47F1"/>
    <w:rsid w:val="0CFC4242"/>
    <w:rsid w:val="0D403C30"/>
    <w:rsid w:val="0D6710AA"/>
    <w:rsid w:val="0D972FA3"/>
    <w:rsid w:val="0DA273DB"/>
    <w:rsid w:val="0DAD2BD3"/>
    <w:rsid w:val="0DC9345E"/>
    <w:rsid w:val="0DCF69E1"/>
    <w:rsid w:val="0DF703AF"/>
    <w:rsid w:val="0E0900BF"/>
    <w:rsid w:val="0E1369FA"/>
    <w:rsid w:val="0E277531"/>
    <w:rsid w:val="0E3F07C6"/>
    <w:rsid w:val="0E4448BF"/>
    <w:rsid w:val="0E494F8B"/>
    <w:rsid w:val="0E4D3F59"/>
    <w:rsid w:val="0E63635C"/>
    <w:rsid w:val="0E6D4F65"/>
    <w:rsid w:val="0E865C04"/>
    <w:rsid w:val="0EBC4980"/>
    <w:rsid w:val="0ED523A8"/>
    <w:rsid w:val="0F0A3518"/>
    <w:rsid w:val="0F1C3AF1"/>
    <w:rsid w:val="0F567DD8"/>
    <w:rsid w:val="0F7832EF"/>
    <w:rsid w:val="0FC22773"/>
    <w:rsid w:val="0FCE1967"/>
    <w:rsid w:val="10061CD2"/>
    <w:rsid w:val="1009397A"/>
    <w:rsid w:val="100C1A93"/>
    <w:rsid w:val="10194EE5"/>
    <w:rsid w:val="1023529F"/>
    <w:rsid w:val="10251DDA"/>
    <w:rsid w:val="104D7836"/>
    <w:rsid w:val="1051401A"/>
    <w:rsid w:val="107B4256"/>
    <w:rsid w:val="107B65F0"/>
    <w:rsid w:val="107E53CE"/>
    <w:rsid w:val="10805EA3"/>
    <w:rsid w:val="109E696E"/>
    <w:rsid w:val="10A5377D"/>
    <w:rsid w:val="10A77D29"/>
    <w:rsid w:val="10C03219"/>
    <w:rsid w:val="10C2343E"/>
    <w:rsid w:val="10F03091"/>
    <w:rsid w:val="11147CD5"/>
    <w:rsid w:val="11256D1C"/>
    <w:rsid w:val="114776C9"/>
    <w:rsid w:val="11584F7F"/>
    <w:rsid w:val="11737ACE"/>
    <w:rsid w:val="118F0AE9"/>
    <w:rsid w:val="11AD224C"/>
    <w:rsid w:val="11C52F58"/>
    <w:rsid w:val="11C566E1"/>
    <w:rsid w:val="11CF081B"/>
    <w:rsid w:val="11DE0AB1"/>
    <w:rsid w:val="11DE7230"/>
    <w:rsid w:val="11E70331"/>
    <w:rsid w:val="11FA4C22"/>
    <w:rsid w:val="120F655A"/>
    <w:rsid w:val="121D1596"/>
    <w:rsid w:val="123B70E4"/>
    <w:rsid w:val="1240262F"/>
    <w:rsid w:val="125109AA"/>
    <w:rsid w:val="12625716"/>
    <w:rsid w:val="1277010B"/>
    <w:rsid w:val="127B3614"/>
    <w:rsid w:val="12A674A5"/>
    <w:rsid w:val="12AC079E"/>
    <w:rsid w:val="12B73E18"/>
    <w:rsid w:val="12BB32C9"/>
    <w:rsid w:val="12DC3846"/>
    <w:rsid w:val="13005877"/>
    <w:rsid w:val="130D1E97"/>
    <w:rsid w:val="131A3A69"/>
    <w:rsid w:val="131A51E0"/>
    <w:rsid w:val="13486EF3"/>
    <w:rsid w:val="13494B40"/>
    <w:rsid w:val="13542AE0"/>
    <w:rsid w:val="135629BE"/>
    <w:rsid w:val="1367278B"/>
    <w:rsid w:val="138324CA"/>
    <w:rsid w:val="138343BA"/>
    <w:rsid w:val="138E36C6"/>
    <w:rsid w:val="13B82168"/>
    <w:rsid w:val="13CC01C6"/>
    <w:rsid w:val="13EC2DA8"/>
    <w:rsid w:val="13F357D1"/>
    <w:rsid w:val="14047AA2"/>
    <w:rsid w:val="140556A9"/>
    <w:rsid w:val="14177076"/>
    <w:rsid w:val="14311C7B"/>
    <w:rsid w:val="14326753"/>
    <w:rsid w:val="14614E14"/>
    <w:rsid w:val="146A78DE"/>
    <w:rsid w:val="14876EBD"/>
    <w:rsid w:val="148C5BB4"/>
    <w:rsid w:val="149B5589"/>
    <w:rsid w:val="14B10100"/>
    <w:rsid w:val="14B20A19"/>
    <w:rsid w:val="14C658AE"/>
    <w:rsid w:val="14F61ACB"/>
    <w:rsid w:val="14F679C2"/>
    <w:rsid w:val="14FD67F0"/>
    <w:rsid w:val="156562F4"/>
    <w:rsid w:val="15862C10"/>
    <w:rsid w:val="1589685F"/>
    <w:rsid w:val="158D29A2"/>
    <w:rsid w:val="15A826D3"/>
    <w:rsid w:val="15AA1B12"/>
    <w:rsid w:val="15BF487D"/>
    <w:rsid w:val="15C90355"/>
    <w:rsid w:val="15D32B9C"/>
    <w:rsid w:val="15DB6ED5"/>
    <w:rsid w:val="15F00F98"/>
    <w:rsid w:val="160D59C7"/>
    <w:rsid w:val="161E5045"/>
    <w:rsid w:val="162840C9"/>
    <w:rsid w:val="162961E9"/>
    <w:rsid w:val="163F5BD4"/>
    <w:rsid w:val="16740198"/>
    <w:rsid w:val="16926897"/>
    <w:rsid w:val="169D2D58"/>
    <w:rsid w:val="16CC2752"/>
    <w:rsid w:val="16F67AC5"/>
    <w:rsid w:val="17607342"/>
    <w:rsid w:val="17904765"/>
    <w:rsid w:val="179851DE"/>
    <w:rsid w:val="179876BA"/>
    <w:rsid w:val="179B4D12"/>
    <w:rsid w:val="179C737D"/>
    <w:rsid w:val="17A7202A"/>
    <w:rsid w:val="17B1001B"/>
    <w:rsid w:val="17B778CD"/>
    <w:rsid w:val="17D47FF1"/>
    <w:rsid w:val="17FD4703"/>
    <w:rsid w:val="18065E3D"/>
    <w:rsid w:val="181704A4"/>
    <w:rsid w:val="18672CE4"/>
    <w:rsid w:val="18707A3E"/>
    <w:rsid w:val="18764D3D"/>
    <w:rsid w:val="189271CB"/>
    <w:rsid w:val="189B2410"/>
    <w:rsid w:val="189E6AC7"/>
    <w:rsid w:val="18AE110E"/>
    <w:rsid w:val="18C34E3B"/>
    <w:rsid w:val="18D03BE0"/>
    <w:rsid w:val="18D44C04"/>
    <w:rsid w:val="18E03CF0"/>
    <w:rsid w:val="18F22FBD"/>
    <w:rsid w:val="18F81DAE"/>
    <w:rsid w:val="19096B50"/>
    <w:rsid w:val="19176F83"/>
    <w:rsid w:val="1927765C"/>
    <w:rsid w:val="19326A6C"/>
    <w:rsid w:val="19367BC1"/>
    <w:rsid w:val="19487902"/>
    <w:rsid w:val="19575ED8"/>
    <w:rsid w:val="19593E13"/>
    <w:rsid w:val="19777648"/>
    <w:rsid w:val="198C3172"/>
    <w:rsid w:val="19A11B56"/>
    <w:rsid w:val="19A563E2"/>
    <w:rsid w:val="19AB70E5"/>
    <w:rsid w:val="19AF2667"/>
    <w:rsid w:val="19B44C2D"/>
    <w:rsid w:val="19CD750B"/>
    <w:rsid w:val="19D85838"/>
    <w:rsid w:val="19E001F4"/>
    <w:rsid w:val="19F75B51"/>
    <w:rsid w:val="1A2A3193"/>
    <w:rsid w:val="1A4F1D59"/>
    <w:rsid w:val="1A524F19"/>
    <w:rsid w:val="1A6C7025"/>
    <w:rsid w:val="1A717511"/>
    <w:rsid w:val="1A94006C"/>
    <w:rsid w:val="1A944D18"/>
    <w:rsid w:val="1A9776C3"/>
    <w:rsid w:val="1AA63848"/>
    <w:rsid w:val="1AB54CC1"/>
    <w:rsid w:val="1AD302A6"/>
    <w:rsid w:val="1AD651C8"/>
    <w:rsid w:val="1AE6487E"/>
    <w:rsid w:val="1AFD3961"/>
    <w:rsid w:val="1B031E86"/>
    <w:rsid w:val="1B1B31AD"/>
    <w:rsid w:val="1B2377A7"/>
    <w:rsid w:val="1B265DD0"/>
    <w:rsid w:val="1B372697"/>
    <w:rsid w:val="1B6543CD"/>
    <w:rsid w:val="1B7E3F00"/>
    <w:rsid w:val="1BA53BD8"/>
    <w:rsid w:val="1BBA3411"/>
    <w:rsid w:val="1BCBAFAB"/>
    <w:rsid w:val="1BCE2F9F"/>
    <w:rsid w:val="1C057010"/>
    <w:rsid w:val="1C172BB1"/>
    <w:rsid w:val="1C440204"/>
    <w:rsid w:val="1C4661B8"/>
    <w:rsid w:val="1C534967"/>
    <w:rsid w:val="1C55239C"/>
    <w:rsid w:val="1C5C13E2"/>
    <w:rsid w:val="1C782536"/>
    <w:rsid w:val="1C89066C"/>
    <w:rsid w:val="1C9A2E09"/>
    <w:rsid w:val="1CA215E1"/>
    <w:rsid w:val="1CB37872"/>
    <w:rsid w:val="1CC1461A"/>
    <w:rsid w:val="1CD44EC8"/>
    <w:rsid w:val="1CE45C15"/>
    <w:rsid w:val="1CF35343"/>
    <w:rsid w:val="1D0B61DC"/>
    <w:rsid w:val="1D175026"/>
    <w:rsid w:val="1D451855"/>
    <w:rsid w:val="1D5C4D35"/>
    <w:rsid w:val="1D5D67E6"/>
    <w:rsid w:val="1D68397A"/>
    <w:rsid w:val="1D717FB5"/>
    <w:rsid w:val="1D8713FB"/>
    <w:rsid w:val="1D8975AA"/>
    <w:rsid w:val="1D904617"/>
    <w:rsid w:val="1D9460B0"/>
    <w:rsid w:val="1D973E5B"/>
    <w:rsid w:val="1DA379F1"/>
    <w:rsid w:val="1DD42453"/>
    <w:rsid w:val="1DEB69CD"/>
    <w:rsid w:val="1E0C18AE"/>
    <w:rsid w:val="1E155818"/>
    <w:rsid w:val="1E17137A"/>
    <w:rsid w:val="1E1D4E89"/>
    <w:rsid w:val="1E2F10C4"/>
    <w:rsid w:val="1E341686"/>
    <w:rsid w:val="1E4024DE"/>
    <w:rsid w:val="1E5F787B"/>
    <w:rsid w:val="1E843DE2"/>
    <w:rsid w:val="1EB57D5C"/>
    <w:rsid w:val="1EC22FA6"/>
    <w:rsid w:val="1EC71EAC"/>
    <w:rsid w:val="1EC751B8"/>
    <w:rsid w:val="1EC96F58"/>
    <w:rsid w:val="1ECE11E0"/>
    <w:rsid w:val="1ECFB135"/>
    <w:rsid w:val="1ED266F1"/>
    <w:rsid w:val="1F081B3D"/>
    <w:rsid w:val="1F2E4AD9"/>
    <w:rsid w:val="1F3179A6"/>
    <w:rsid w:val="1F346AB2"/>
    <w:rsid w:val="1F4C43E1"/>
    <w:rsid w:val="1F581D21"/>
    <w:rsid w:val="1F742815"/>
    <w:rsid w:val="1F7C5D62"/>
    <w:rsid w:val="1F8662AF"/>
    <w:rsid w:val="1FA67272"/>
    <w:rsid w:val="1FB12D26"/>
    <w:rsid w:val="1FBB39D7"/>
    <w:rsid w:val="1FC184E6"/>
    <w:rsid w:val="1FE915AA"/>
    <w:rsid w:val="1FFE3424"/>
    <w:rsid w:val="201D2803"/>
    <w:rsid w:val="202646FB"/>
    <w:rsid w:val="202F2A49"/>
    <w:rsid w:val="207928AE"/>
    <w:rsid w:val="207A7B4C"/>
    <w:rsid w:val="208777F9"/>
    <w:rsid w:val="20A22C50"/>
    <w:rsid w:val="20A36104"/>
    <w:rsid w:val="20B66C0C"/>
    <w:rsid w:val="20BA5ED2"/>
    <w:rsid w:val="20C1135E"/>
    <w:rsid w:val="20CE32FD"/>
    <w:rsid w:val="215B59E7"/>
    <w:rsid w:val="2165499E"/>
    <w:rsid w:val="216777D7"/>
    <w:rsid w:val="21884A1E"/>
    <w:rsid w:val="219A0B02"/>
    <w:rsid w:val="21B13FBB"/>
    <w:rsid w:val="21BA264D"/>
    <w:rsid w:val="21CE39A5"/>
    <w:rsid w:val="21E15EAF"/>
    <w:rsid w:val="21E53E1A"/>
    <w:rsid w:val="21E95AB7"/>
    <w:rsid w:val="2204735E"/>
    <w:rsid w:val="221460BE"/>
    <w:rsid w:val="22224729"/>
    <w:rsid w:val="22233F1B"/>
    <w:rsid w:val="228953F0"/>
    <w:rsid w:val="2292234E"/>
    <w:rsid w:val="22A158CB"/>
    <w:rsid w:val="22A533A9"/>
    <w:rsid w:val="22C123CB"/>
    <w:rsid w:val="22E77B8C"/>
    <w:rsid w:val="22FD23D9"/>
    <w:rsid w:val="23036735"/>
    <w:rsid w:val="230825D0"/>
    <w:rsid w:val="230C07ED"/>
    <w:rsid w:val="231F0641"/>
    <w:rsid w:val="232D1CFA"/>
    <w:rsid w:val="234B6725"/>
    <w:rsid w:val="23742DBA"/>
    <w:rsid w:val="23872DE6"/>
    <w:rsid w:val="239E4A74"/>
    <w:rsid w:val="23A7289F"/>
    <w:rsid w:val="23B74F2E"/>
    <w:rsid w:val="23EA3A4F"/>
    <w:rsid w:val="23F64718"/>
    <w:rsid w:val="23FB37FA"/>
    <w:rsid w:val="240B699C"/>
    <w:rsid w:val="24171671"/>
    <w:rsid w:val="242A7891"/>
    <w:rsid w:val="2435098D"/>
    <w:rsid w:val="24371194"/>
    <w:rsid w:val="245F3D56"/>
    <w:rsid w:val="24734A79"/>
    <w:rsid w:val="24853BFC"/>
    <w:rsid w:val="24877594"/>
    <w:rsid w:val="249617F2"/>
    <w:rsid w:val="24AD0AD0"/>
    <w:rsid w:val="24CC3F23"/>
    <w:rsid w:val="24D94356"/>
    <w:rsid w:val="24DE7A89"/>
    <w:rsid w:val="25010840"/>
    <w:rsid w:val="25046170"/>
    <w:rsid w:val="255233C5"/>
    <w:rsid w:val="255643C7"/>
    <w:rsid w:val="25737DCE"/>
    <w:rsid w:val="257B568F"/>
    <w:rsid w:val="257C17F9"/>
    <w:rsid w:val="257F084B"/>
    <w:rsid w:val="25C31007"/>
    <w:rsid w:val="25D32E48"/>
    <w:rsid w:val="25D7147B"/>
    <w:rsid w:val="25E52355"/>
    <w:rsid w:val="25E777FD"/>
    <w:rsid w:val="26011D29"/>
    <w:rsid w:val="263A115D"/>
    <w:rsid w:val="2647414B"/>
    <w:rsid w:val="265110A1"/>
    <w:rsid w:val="26623390"/>
    <w:rsid w:val="266449FC"/>
    <w:rsid w:val="269663C8"/>
    <w:rsid w:val="26A50A59"/>
    <w:rsid w:val="26A5386C"/>
    <w:rsid w:val="26A60A3B"/>
    <w:rsid w:val="26AA63A5"/>
    <w:rsid w:val="26AE0D19"/>
    <w:rsid w:val="26B633D6"/>
    <w:rsid w:val="26D1374F"/>
    <w:rsid w:val="26E260AD"/>
    <w:rsid w:val="26E266CD"/>
    <w:rsid w:val="270C2D9E"/>
    <w:rsid w:val="272510F9"/>
    <w:rsid w:val="27311AF1"/>
    <w:rsid w:val="2738661E"/>
    <w:rsid w:val="274E7163"/>
    <w:rsid w:val="276F224D"/>
    <w:rsid w:val="27A06263"/>
    <w:rsid w:val="27F10E4D"/>
    <w:rsid w:val="27F57DC1"/>
    <w:rsid w:val="28077456"/>
    <w:rsid w:val="281C18C7"/>
    <w:rsid w:val="282321EB"/>
    <w:rsid w:val="28313A66"/>
    <w:rsid w:val="283F2DDE"/>
    <w:rsid w:val="28450625"/>
    <w:rsid w:val="28527AD7"/>
    <w:rsid w:val="28544BAD"/>
    <w:rsid w:val="286D61E3"/>
    <w:rsid w:val="286F239B"/>
    <w:rsid w:val="287B0D4F"/>
    <w:rsid w:val="287B5745"/>
    <w:rsid w:val="28977663"/>
    <w:rsid w:val="28B05A44"/>
    <w:rsid w:val="28D168AD"/>
    <w:rsid w:val="28E959B0"/>
    <w:rsid w:val="2903068A"/>
    <w:rsid w:val="2909532E"/>
    <w:rsid w:val="290D0520"/>
    <w:rsid w:val="290E59C1"/>
    <w:rsid w:val="29171ACD"/>
    <w:rsid w:val="29475038"/>
    <w:rsid w:val="2976319B"/>
    <w:rsid w:val="2980519F"/>
    <w:rsid w:val="29B95C53"/>
    <w:rsid w:val="29E365D1"/>
    <w:rsid w:val="29F20111"/>
    <w:rsid w:val="29FB44AE"/>
    <w:rsid w:val="2A0F3847"/>
    <w:rsid w:val="2A294DBD"/>
    <w:rsid w:val="2A3023AB"/>
    <w:rsid w:val="2A38653C"/>
    <w:rsid w:val="2A5E2BE0"/>
    <w:rsid w:val="2A6C1010"/>
    <w:rsid w:val="2A6E7BDB"/>
    <w:rsid w:val="2A78041E"/>
    <w:rsid w:val="2A861C2B"/>
    <w:rsid w:val="2AC275C9"/>
    <w:rsid w:val="2ACB6A24"/>
    <w:rsid w:val="2B112477"/>
    <w:rsid w:val="2B27365E"/>
    <w:rsid w:val="2B2A58D9"/>
    <w:rsid w:val="2B4E7E70"/>
    <w:rsid w:val="2B515530"/>
    <w:rsid w:val="2B8A2B8C"/>
    <w:rsid w:val="2B8B750B"/>
    <w:rsid w:val="2B9D0ED6"/>
    <w:rsid w:val="2BA070D1"/>
    <w:rsid w:val="2BE73668"/>
    <w:rsid w:val="2BFA1A86"/>
    <w:rsid w:val="2C00775B"/>
    <w:rsid w:val="2C037CC2"/>
    <w:rsid w:val="2C345B72"/>
    <w:rsid w:val="2C3711C2"/>
    <w:rsid w:val="2C3C3F82"/>
    <w:rsid w:val="2C4146FB"/>
    <w:rsid w:val="2C5001F5"/>
    <w:rsid w:val="2C627246"/>
    <w:rsid w:val="2C86448D"/>
    <w:rsid w:val="2CB14147"/>
    <w:rsid w:val="2CBD043E"/>
    <w:rsid w:val="2CCC64E0"/>
    <w:rsid w:val="2CE57E0E"/>
    <w:rsid w:val="2D025ADE"/>
    <w:rsid w:val="2D126F51"/>
    <w:rsid w:val="2D2231C6"/>
    <w:rsid w:val="2D270EE1"/>
    <w:rsid w:val="2D5B445F"/>
    <w:rsid w:val="2D7FB7C9"/>
    <w:rsid w:val="2D86389B"/>
    <w:rsid w:val="2DA15371"/>
    <w:rsid w:val="2DBA1B32"/>
    <w:rsid w:val="2DC549A8"/>
    <w:rsid w:val="2DCC434C"/>
    <w:rsid w:val="2DD03357"/>
    <w:rsid w:val="2DE168EE"/>
    <w:rsid w:val="2DFF3CB7"/>
    <w:rsid w:val="2E065B78"/>
    <w:rsid w:val="2E3817B5"/>
    <w:rsid w:val="2E38681B"/>
    <w:rsid w:val="2E421235"/>
    <w:rsid w:val="2E671792"/>
    <w:rsid w:val="2E862C12"/>
    <w:rsid w:val="2E9A7AAE"/>
    <w:rsid w:val="2EAF29BB"/>
    <w:rsid w:val="2EB122BF"/>
    <w:rsid w:val="2EB61E42"/>
    <w:rsid w:val="2EC152A4"/>
    <w:rsid w:val="2EC52DAC"/>
    <w:rsid w:val="2EDB6941"/>
    <w:rsid w:val="2EFD2A61"/>
    <w:rsid w:val="2F0D7904"/>
    <w:rsid w:val="2F0F7B2D"/>
    <w:rsid w:val="2F44727D"/>
    <w:rsid w:val="2F493CFE"/>
    <w:rsid w:val="2F7D07A4"/>
    <w:rsid w:val="2FB50F85"/>
    <w:rsid w:val="2FCC28F7"/>
    <w:rsid w:val="2FCD0A3A"/>
    <w:rsid w:val="2FD85FBA"/>
    <w:rsid w:val="2FE96AE0"/>
    <w:rsid w:val="2FEC0DA8"/>
    <w:rsid w:val="2FEE4CD5"/>
    <w:rsid w:val="300863B6"/>
    <w:rsid w:val="300E0D25"/>
    <w:rsid w:val="30113355"/>
    <w:rsid w:val="30122A8E"/>
    <w:rsid w:val="30405B38"/>
    <w:rsid w:val="306E7D7A"/>
    <w:rsid w:val="306F5155"/>
    <w:rsid w:val="308B0BC9"/>
    <w:rsid w:val="30910DA1"/>
    <w:rsid w:val="30A0554A"/>
    <w:rsid w:val="30BB3AC8"/>
    <w:rsid w:val="30BD443C"/>
    <w:rsid w:val="30DD1D8E"/>
    <w:rsid w:val="30E1243D"/>
    <w:rsid w:val="30E84F28"/>
    <w:rsid w:val="30EF49BE"/>
    <w:rsid w:val="31065212"/>
    <w:rsid w:val="31194ED2"/>
    <w:rsid w:val="31264067"/>
    <w:rsid w:val="3130602F"/>
    <w:rsid w:val="313968EE"/>
    <w:rsid w:val="313D0184"/>
    <w:rsid w:val="315C5E44"/>
    <w:rsid w:val="31850221"/>
    <w:rsid w:val="318702A4"/>
    <w:rsid w:val="31B52408"/>
    <w:rsid w:val="31BB2480"/>
    <w:rsid w:val="31BF6A5E"/>
    <w:rsid w:val="31D12696"/>
    <w:rsid w:val="31D4356A"/>
    <w:rsid w:val="31D80065"/>
    <w:rsid w:val="31ED3004"/>
    <w:rsid w:val="31F821EF"/>
    <w:rsid w:val="321E2A09"/>
    <w:rsid w:val="32273EA1"/>
    <w:rsid w:val="322E52BB"/>
    <w:rsid w:val="323050A2"/>
    <w:rsid w:val="32374DAD"/>
    <w:rsid w:val="32553C8C"/>
    <w:rsid w:val="326651B6"/>
    <w:rsid w:val="326E0F07"/>
    <w:rsid w:val="326F0FFB"/>
    <w:rsid w:val="32713CE9"/>
    <w:rsid w:val="327F57FF"/>
    <w:rsid w:val="32973D48"/>
    <w:rsid w:val="329F4ABF"/>
    <w:rsid w:val="32A60CA2"/>
    <w:rsid w:val="32B44EA7"/>
    <w:rsid w:val="32C8211C"/>
    <w:rsid w:val="32D817CB"/>
    <w:rsid w:val="32DC32F2"/>
    <w:rsid w:val="330A6912"/>
    <w:rsid w:val="33144EF2"/>
    <w:rsid w:val="338D4600"/>
    <w:rsid w:val="33AB0CEB"/>
    <w:rsid w:val="33B27242"/>
    <w:rsid w:val="33C91D26"/>
    <w:rsid w:val="33D83B36"/>
    <w:rsid w:val="33EC5411"/>
    <w:rsid w:val="33FB17CF"/>
    <w:rsid w:val="34136FFD"/>
    <w:rsid w:val="34232E2B"/>
    <w:rsid w:val="34264427"/>
    <w:rsid w:val="34402E94"/>
    <w:rsid w:val="346B2576"/>
    <w:rsid w:val="346D63AB"/>
    <w:rsid w:val="34936AF8"/>
    <w:rsid w:val="34E54A0C"/>
    <w:rsid w:val="34FD2B6E"/>
    <w:rsid w:val="351E7C75"/>
    <w:rsid w:val="35373899"/>
    <w:rsid w:val="353B4A2D"/>
    <w:rsid w:val="35424290"/>
    <w:rsid w:val="357D28C4"/>
    <w:rsid w:val="357E6D5D"/>
    <w:rsid w:val="35C415B8"/>
    <w:rsid w:val="35CB186D"/>
    <w:rsid w:val="35E63020"/>
    <w:rsid w:val="36040CED"/>
    <w:rsid w:val="360F159F"/>
    <w:rsid w:val="36131B43"/>
    <w:rsid w:val="361727BC"/>
    <w:rsid w:val="362C26AC"/>
    <w:rsid w:val="36443647"/>
    <w:rsid w:val="366127F3"/>
    <w:rsid w:val="36891153"/>
    <w:rsid w:val="368A7986"/>
    <w:rsid w:val="36914E66"/>
    <w:rsid w:val="36A04D9A"/>
    <w:rsid w:val="36A26592"/>
    <w:rsid w:val="36B93D3C"/>
    <w:rsid w:val="36BC546C"/>
    <w:rsid w:val="36C249D4"/>
    <w:rsid w:val="36C95C3F"/>
    <w:rsid w:val="36F241F9"/>
    <w:rsid w:val="36FA5CF9"/>
    <w:rsid w:val="370E0CCC"/>
    <w:rsid w:val="37295C37"/>
    <w:rsid w:val="37346D7B"/>
    <w:rsid w:val="37635CF7"/>
    <w:rsid w:val="376B2B15"/>
    <w:rsid w:val="37713786"/>
    <w:rsid w:val="3774370A"/>
    <w:rsid w:val="3796005B"/>
    <w:rsid w:val="37AB6A9F"/>
    <w:rsid w:val="37B656A3"/>
    <w:rsid w:val="37B95542"/>
    <w:rsid w:val="37BA3380"/>
    <w:rsid w:val="37C9311D"/>
    <w:rsid w:val="37DC5370"/>
    <w:rsid w:val="37E65A28"/>
    <w:rsid w:val="3821012F"/>
    <w:rsid w:val="3849489C"/>
    <w:rsid w:val="384D0ABD"/>
    <w:rsid w:val="384D318D"/>
    <w:rsid w:val="38510AB8"/>
    <w:rsid w:val="38530226"/>
    <w:rsid w:val="385408E9"/>
    <w:rsid w:val="38883FA9"/>
    <w:rsid w:val="38D041A8"/>
    <w:rsid w:val="38E55806"/>
    <w:rsid w:val="38F63870"/>
    <w:rsid w:val="39217BA5"/>
    <w:rsid w:val="392F1A92"/>
    <w:rsid w:val="395B0324"/>
    <w:rsid w:val="395E6953"/>
    <w:rsid w:val="39683068"/>
    <w:rsid w:val="396E3A37"/>
    <w:rsid w:val="39715D4B"/>
    <w:rsid w:val="397E204B"/>
    <w:rsid w:val="39C66DDA"/>
    <w:rsid w:val="39ED2CAB"/>
    <w:rsid w:val="3A054850"/>
    <w:rsid w:val="3A0B76AF"/>
    <w:rsid w:val="3A0E2357"/>
    <w:rsid w:val="3A2A00AE"/>
    <w:rsid w:val="3A3E5680"/>
    <w:rsid w:val="3A503641"/>
    <w:rsid w:val="3A53148E"/>
    <w:rsid w:val="3A636F5F"/>
    <w:rsid w:val="3A9156D2"/>
    <w:rsid w:val="3AC55C59"/>
    <w:rsid w:val="3AD97549"/>
    <w:rsid w:val="3AF974C7"/>
    <w:rsid w:val="3AFB1119"/>
    <w:rsid w:val="3B0F0E9A"/>
    <w:rsid w:val="3B262FE1"/>
    <w:rsid w:val="3B276622"/>
    <w:rsid w:val="3B5C13BA"/>
    <w:rsid w:val="3BA93843"/>
    <w:rsid w:val="3BDC268E"/>
    <w:rsid w:val="3BE55780"/>
    <w:rsid w:val="3BE644E2"/>
    <w:rsid w:val="3BF163A2"/>
    <w:rsid w:val="3C50761F"/>
    <w:rsid w:val="3C556CB5"/>
    <w:rsid w:val="3C5A5034"/>
    <w:rsid w:val="3C6313F5"/>
    <w:rsid w:val="3C9A5B9B"/>
    <w:rsid w:val="3CA97EB8"/>
    <w:rsid w:val="3CAA106F"/>
    <w:rsid w:val="3CC07A8C"/>
    <w:rsid w:val="3CCA1277"/>
    <w:rsid w:val="3CD55670"/>
    <w:rsid w:val="3CE871E0"/>
    <w:rsid w:val="3CE93B05"/>
    <w:rsid w:val="3D152090"/>
    <w:rsid w:val="3D1C6ABA"/>
    <w:rsid w:val="3D2266C9"/>
    <w:rsid w:val="3D56490B"/>
    <w:rsid w:val="3D5B191E"/>
    <w:rsid w:val="3D657411"/>
    <w:rsid w:val="3D7B71B6"/>
    <w:rsid w:val="3DDF60FD"/>
    <w:rsid w:val="3DFE6EC5"/>
    <w:rsid w:val="3E0F67E4"/>
    <w:rsid w:val="3E2D51DD"/>
    <w:rsid w:val="3E2F536D"/>
    <w:rsid w:val="3E3A1BD9"/>
    <w:rsid w:val="3E4F3272"/>
    <w:rsid w:val="3E5C242F"/>
    <w:rsid w:val="3E6079BE"/>
    <w:rsid w:val="3E751EC4"/>
    <w:rsid w:val="3E786126"/>
    <w:rsid w:val="3E7F5CC8"/>
    <w:rsid w:val="3E7F6D7D"/>
    <w:rsid w:val="3E810A88"/>
    <w:rsid w:val="3E8822A6"/>
    <w:rsid w:val="3EAB590E"/>
    <w:rsid w:val="3EC476B2"/>
    <w:rsid w:val="3ED63BA1"/>
    <w:rsid w:val="3ED97EDE"/>
    <w:rsid w:val="3EE120B6"/>
    <w:rsid w:val="3EEA54DB"/>
    <w:rsid w:val="3EF1723C"/>
    <w:rsid w:val="3EFE570A"/>
    <w:rsid w:val="3F033C02"/>
    <w:rsid w:val="3F705092"/>
    <w:rsid w:val="3F9932B0"/>
    <w:rsid w:val="3FB86738"/>
    <w:rsid w:val="3FD65435"/>
    <w:rsid w:val="3FFC0312"/>
    <w:rsid w:val="3FFF2B0C"/>
    <w:rsid w:val="40001318"/>
    <w:rsid w:val="40200959"/>
    <w:rsid w:val="404055F3"/>
    <w:rsid w:val="405C336B"/>
    <w:rsid w:val="40AA0104"/>
    <w:rsid w:val="40B901F5"/>
    <w:rsid w:val="40CF1F3A"/>
    <w:rsid w:val="40EB2736"/>
    <w:rsid w:val="40EC32E4"/>
    <w:rsid w:val="40F479ED"/>
    <w:rsid w:val="40FE3B8F"/>
    <w:rsid w:val="41182746"/>
    <w:rsid w:val="4123323B"/>
    <w:rsid w:val="41271E86"/>
    <w:rsid w:val="41650444"/>
    <w:rsid w:val="41744568"/>
    <w:rsid w:val="417704E9"/>
    <w:rsid w:val="41997C8C"/>
    <w:rsid w:val="41A644F8"/>
    <w:rsid w:val="41AC1E09"/>
    <w:rsid w:val="41AC7D53"/>
    <w:rsid w:val="41B52B0A"/>
    <w:rsid w:val="41BB48F8"/>
    <w:rsid w:val="41C50E14"/>
    <w:rsid w:val="41CB4C1E"/>
    <w:rsid w:val="41E42D97"/>
    <w:rsid w:val="41F828FE"/>
    <w:rsid w:val="4204546A"/>
    <w:rsid w:val="42064400"/>
    <w:rsid w:val="42135AA0"/>
    <w:rsid w:val="42161633"/>
    <w:rsid w:val="421E1DF4"/>
    <w:rsid w:val="42216178"/>
    <w:rsid w:val="42521D7A"/>
    <w:rsid w:val="42667BFA"/>
    <w:rsid w:val="427A33FF"/>
    <w:rsid w:val="4280210B"/>
    <w:rsid w:val="42A0163A"/>
    <w:rsid w:val="42A35706"/>
    <w:rsid w:val="42A83166"/>
    <w:rsid w:val="42BC1DAC"/>
    <w:rsid w:val="42C15C67"/>
    <w:rsid w:val="42C37359"/>
    <w:rsid w:val="42CF1CEB"/>
    <w:rsid w:val="42F37347"/>
    <w:rsid w:val="430222E4"/>
    <w:rsid w:val="43152F0E"/>
    <w:rsid w:val="4325231C"/>
    <w:rsid w:val="432A0B49"/>
    <w:rsid w:val="4330370D"/>
    <w:rsid w:val="43362AB8"/>
    <w:rsid w:val="43484C0A"/>
    <w:rsid w:val="436E07F5"/>
    <w:rsid w:val="438750CA"/>
    <w:rsid w:val="43985CF6"/>
    <w:rsid w:val="439F0B6D"/>
    <w:rsid w:val="43A65E66"/>
    <w:rsid w:val="43B668F8"/>
    <w:rsid w:val="43D81E7B"/>
    <w:rsid w:val="43DE0F1B"/>
    <w:rsid w:val="43EE6034"/>
    <w:rsid w:val="440449DD"/>
    <w:rsid w:val="440D207A"/>
    <w:rsid w:val="44191C6D"/>
    <w:rsid w:val="442E749B"/>
    <w:rsid w:val="444373AE"/>
    <w:rsid w:val="445E063C"/>
    <w:rsid w:val="447549B9"/>
    <w:rsid w:val="44791F20"/>
    <w:rsid w:val="44972E9F"/>
    <w:rsid w:val="449C5E84"/>
    <w:rsid w:val="44AB305B"/>
    <w:rsid w:val="44B02461"/>
    <w:rsid w:val="44BB728A"/>
    <w:rsid w:val="44BC2C98"/>
    <w:rsid w:val="44BF7492"/>
    <w:rsid w:val="44CA20C6"/>
    <w:rsid w:val="44CF0080"/>
    <w:rsid w:val="44D72077"/>
    <w:rsid w:val="44DE5451"/>
    <w:rsid w:val="44EF5F6D"/>
    <w:rsid w:val="44F8110A"/>
    <w:rsid w:val="451B2FA6"/>
    <w:rsid w:val="451C664F"/>
    <w:rsid w:val="45237BBE"/>
    <w:rsid w:val="455037A6"/>
    <w:rsid w:val="455C3A10"/>
    <w:rsid w:val="45785806"/>
    <w:rsid w:val="45C46719"/>
    <w:rsid w:val="45C95E5B"/>
    <w:rsid w:val="45D6304B"/>
    <w:rsid w:val="45E377F9"/>
    <w:rsid w:val="45ED4CB9"/>
    <w:rsid w:val="460A3ADF"/>
    <w:rsid w:val="461325C0"/>
    <w:rsid w:val="462773D4"/>
    <w:rsid w:val="463D2DEB"/>
    <w:rsid w:val="464B753B"/>
    <w:rsid w:val="465511CF"/>
    <w:rsid w:val="467D6847"/>
    <w:rsid w:val="469F35A0"/>
    <w:rsid w:val="46A53DD0"/>
    <w:rsid w:val="46A97B52"/>
    <w:rsid w:val="46B044F8"/>
    <w:rsid w:val="46B73F0D"/>
    <w:rsid w:val="470833C6"/>
    <w:rsid w:val="470C67ED"/>
    <w:rsid w:val="471B1CB7"/>
    <w:rsid w:val="472045B9"/>
    <w:rsid w:val="47223709"/>
    <w:rsid w:val="47433EE2"/>
    <w:rsid w:val="47465AAB"/>
    <w:rsid w:val="475A6D5D"/>
    <w:rsid w:val="475E7C2B"/>
    <w:rsid w:val="477305A3"/>
    <w:rsid w:val="478B7D08"/>
    <w:rsid w:val="4793785E"/>
    <w:rsid w:val="47A53E05"/>
    <w:rsid w:val="47DD497A"/>
    <w:rsid w:val="47F26004"/>
    <w:rsid w:val="48233DD3"/>
    <w:rsid w:val="4825268C"/>
    <w:rsid w:val="485A67C4"/>
    <w:rsid w:val="48610954"/>
    <w:rsid w:val="48662E72"/>
    <w:rsid w:val="4866652E"/>
    <w:rsid w:val="4871642F"/>
    <w:rsid w:val="487D020A"/>
    <w:rsid w:val="48AC1514"/>
    <w:rsid w:val="48CA4601"/>
    <w:rsid w:val="48DA0F05"/>
    <w:rsid w:val="48DA24BD"/>
    <w:rsid w:val="48DF133E"/>
    <w:rsid w:val="48FC4AFC"/>
    <w:rsid w:val="48FF63A2"/>
    <w:rsid w:val="490459A4"/>
    <w:rsid w:val="49170C71"/>
    <w:rsid w:val="49490D75"/>
    <w:rsid w:val="49522189"/>
    <w:rsid w:val="49776AF6"/>
    <w:rsid w:val="497C2771"/>
    <w:rsid w:val="498A7C3D"/>
    <w:rsid w:val="49951029"/>
    <w:rsid w:val="499A1F54"/>
    <w:rsid w:val="49A91A43"/>
    <w:rsid w:val="49D83A9C"/>
    <w:rsid w:val="49DC1036"/>
    <w:rsid w:val="49DE0D73"/>
    <w:rsid w:val="49DE4C17"/>
    <w:rsid w:val="49E3C7B5"/>
    <w:rsid w:val="49ED0399"/>
    <w:rsid w:val="49F84BD3"/>
    <w:rsid w:val="4A1E2FAB"/>
    <w:rsid w:val="4A393CDE"/>
    <w:rsid w:val="4A5414B7"/>
    <w:rsid w:val="4A6A318F"/>
    <w:rsid w:val="4AAF7AA7"/>
    <w:rsid w:val="4ABD1F06"/>
    <w:rsid w:val="4AD80F53"/>
    <w:rsid w:val="4ADF3930"/>
    <w:rsid w:val="4AE82047"/>
    <w:rsid w:val="4AEF4F54"/>
    <w:rsid w:val="4AF00290"/>
    <w:rsid w:val="4AFC3ACE"/>
    <w:rsid w:val="4B0035C3"/>
    <w:rsid w:val="4B021C81"/>
    <w:rsid w:val="4B027F0B"/>
    <w:rsid w:val="4B066561"/>
    <w:rsid w:val="4B115923"/>
    <w:rsid w:val="4B263CE3"/>
    <w:rsid w:val="4B3B2AC0"/>
    <w:rsid w:val="4B4270DF"/>
    <w:rsid w:val="4B50462F"/>
    <w:rsid w:val="4B614E36"/>
    <w:rsid w:val="4B6379B7"/>
    <w:rsid w:val="4B672236"/>
    <w:rsid w:val="4B675C7C"/>
    <w:rsid w:val="4B6B740A"/>
    <w:rsid w:val="4B7A5E96"/>
    <w:rsid w:val="4B7F6DF1"/>
    <w:rsid w:val="4B8757E7"/>
    <w:rsid w:val="4B8A1C9E"/>
    <w:rsid w:val="4BAA7737"/>
    <w:rsid w:val="4BC5782B"/>
    <w:rsid w:val="4BC812CA"/>
    <w:rsid w:val="4BCCC670"/>
    <w:rsid w:val="4BE214FE"/>
    <w:rsid w:val="4BEF4461"/>
    <w:rsid w:val="4BF236C2"/>
    <w:rsid w:val="4C3E59F6"/>
    <w:rsid w:val="4C4666F7"/>
    <w:rsid w:val="4C4C7BF1"/>
    <w:rsid w:val="4C5A7539"/>
    <w:rsid w:val="4C94212A"/>
    <w:rsid w:val="4CAB77D5"/>
    <w:rsid w:val="4CB13BB6"/>
    <w:rsid w:val="4CC701A2"/>
    <w:rsid w:val="4CEB23A4"/>
    <w:rsid w:val="4CFA1FFE"/>
    <w:rsid w:val="4D002C67"/>
    <w:rsid w:val="4D11137D"/>
    <w:rsid w:val="4D1C7C7D"/>
    <w:rsid w:val="4D486515"/>
    <w:rsid w:val="4D7B5F8C"/>
    <w:rsid w:val="4D7E792B"/>
    <w:rsid w:val="4D950F41"/>
    <w:rsid w:val="4DA03356"/>
    <w:rsid w:val="4DA95BF2"/>
    <w:rsid w:val="4DC74319"/>
    <w:rsid w:val="4DC85AE0"/>
    <w:rsid w:val="4DE06A5C"/>
    <w:rsid w:val="4DEA30BB"/>
    <w:rsid w:val="4E1F055F"/>
    <w:rsid w:val="4E461290"/>
    <w:rsid w:val="4E4D3B7F"/>
    <w:rsid w:val="4E7625B0"/>
    <w:rsid w:val="4E810756"/>
    <w:rsid w:val="4E870644"/>
    <w:rsid w:val="4E8D0E7E"/>
    <w:rsid w:val="4E9E6210"/>
    <w:rsid w:val="4E9F2687"/>
    <w:rsid w:val="4EA113D9"/>
    <w:rsid w:val="4EAF4A54"/>
    <w:rsid w:val="4ED02FDD"/>
    <w:rsid w:val="4ED21278"/>
    <w:rsid w:val="4ED45C7C"/>
    <w:rsid w:val="4ED52D97"/>
    <w:rsid w:val="4F4F26D3"/>
    <w:rsid w:val="4F6B0C5C"/>
    <w:rsid w:val="4F7B0834"/>
    <w:rsid w:val="4F80275D"/>
    <w:rsid w:val="4F8143DC"/>
    <w:rsid w:val="4F8E4560"/>
    <w:rsid w:val="4FA37E0F"/>
    <w:rsid w:val="4FA90B1E"/>
    <w:rsid w:val="4FBC52E8"/>
    <w:rsid w:val="4FBE60D2"/>
    <w:rsid w:val="4FCB1176"/>
    <w:rsid w:val="4FDC5763"/>
    <w:rsid w:val="4FEA4CF8"/>
    <w:rsid w:val="4FEC5C37"/>
    <w:rsid w:val="4FFC6379"/>
    <w:rsid w:val="500356C0"/>
    <w:rsid w:val="501E5FD6"/>
    <w:rsid w:val="501F4A3A"/>
    <w:rsid w:val="50330045"/>
    <w:rsid w:val="503F3F28"/>
    <w:rsid w:val="50444FC2"/>
    <w:rsid w:val="50503E84"/>
    <w:rsid w:val="50625475"/>
    <w:rsid w:val="507E6B43"/>
    <w:rsid w:val="509F6D9B"/>
    <w:rsid w:val="50A577C3"/>
    <w:rsid w:val="50A81461"/>
    <w:rsid w:val="50B427F6"/>
    <w:rsid w:val="50C016EF"/>
    <w:rsid w:val="50D83418"/>
    <w:rsid w:val="50D91A28"/>
    <w:rsid w:val="50E71D59"/>
    <w:rsid w:val="50F472EA"/>
    <w:rsid w:val="51066A83"/>
    <w:rsid w:val="51254F94"/>
    <w:rsid w:val="51351121"/>
    <w:rsid w:val="513D1ECF"/>
    <w:rsid w:val="51923299"/>
    <w:rsid w:val="519D4A90"/>
    <w:rsid w:val="51A05211"/>
    <w:rsid w:val="5202781C"/>
    <w:rsid w:val="522674DA"/>
    <w:rsid w:val="523A126C"/>
    <w:rsid w:val="52552DE6"/>
    <w:rsid w:val="525847CB"/>
    <w:rsid w:val="529C4375"/>
    <w:rsid w:val="52B403E1"/>
    <w:rsid w:val="52C63345"/>
    <w:rsid w:val="52D974DA"/>
    <w:rsid w:val="52E0137C"/>
    <w:rsid w:val="52E07685"/>
    <w:rsid w:val="52EC3653"/>
    <w:rsid w:val="52FB55FE"/>
    <w:rsid w:val="530C490F"/>
    <w:rsid w:val="530D5338"/>
    <w:rsid w:val="5314165D"/>
    <w:rsid w:val="531B009A"/>
    <w:rsid w:val="53233E31"/>
    <w:rsid w:val="534F2D63"/>
    <w:rsid w:val="5354EED9"/>
    <w:rsid w:val="53671618"/>
    <w:rsid w:val="5374516A"/>
    <w:rsid w:val="537913B9"/>
    <w:rsid w:val="5379234F"/>
    <w:rsid w:val="53881CA5"/>
    <w:rsid w:val="538F7D07"/>
    <w:rsid w:val="53A92CDA"/>
    <w:rsid w:val="53BA4CF8"/>
    <w:rsid w:val="53C2401A"/>
    <w:rsid w:val="53E14279"/>
    <w:rsid w:val="53F207BA"/>
    <w:rsid w:val="540655AB"/>
    <w:rsid w:val="5419319A"/>
    <w:rsid w:val="54472913"/>
    <w:rsid w:val="5474622B"/>
    <w:rsid w:val="548221E4"/>
    <w:rsid w:val="548648DD"/>
    <w:rsid w:val="54872546"/>
    <w:rsid w:val="54A4576B"/>
    <w:rsid w:val="54B515AD"/>
    <w:rsid w:val="54EF693C"/>
    <w:rsid w:val="54F20FBA"/>
    <w:rsid w:val="5502675F"/>
    <w:rsid w:val="55146EBC"/>
    <w:rsid w:val="551A4B53"/>
    <w:rsid w:val="55267E49"/>
    <w:rsid w:val="553374A2"/>
    <w:rsid w:val="553F03E1"/>
    <w:rsid w:val="55414B61"/>
    <w:rsid w:val="55485E08"/>
    <w:rsid w:val="557D6C8B"/>
    <w:rsid w:val="557F181A"/>
    <w:rsid w:val="55842755"/>
    <w:rsid w:val="558B5467"/>
    <w:rsid w:val="55C5398C"/>
    <w:rsid w:val="55DD00C6"/>
    <w:rsid w:val="55E66C81"/>
    <w:rsid w:val="55E87E17"/>
    <w:rsid w:val="56070960"/>
    <w:rsid w:val="560961B2"/>
    <w:rsid w:val="56127B22"/>
    <w:rsid w:val="561823FF"/>
    <w:rsid w:val="561C7A33"/>
    <w:rsid w:val="56370E85"/>
    <w:rsid w:val="565002D4"/>
    <w:rsid w:val="565806BA"/>
    <w:rsid w:val="56623AF1"/>
    <w:rsid w:val="56647442"/>
    <w:rsid w:val="56684BAF"/>
    <w:rsid w:val="56745374"/>
    <w:rsid w:val="5679428E"/>
    <w:rsid w:val="568D5D78"/>
    <w:rsid w:val="56936B9A"/>
    <w:rsid w:val="56AB230E"/>
    <w:rsid w:val="56AF79D1"/>
    <w:rsid w:val="56C12502"/>
    <w:rsid w:val="56C64532"/>
    <w:rsid w:val="571809C0"/>
    <w:rsid w:val="573632BD"/>
    <w:rsid w:val="574617D7"/>
    <w:rsid w:val="57484C26"/>
    <w:rsid w:val="57501A56"/>
    <w:rsid w:val="579B3340"/>
    <w:rsid w:val="579C7458"/>
    <w:rsid w:val="57A44F82"/>
    <w:rsid w:val="57BBD43E"/>
    <w:rsid w:val="57D157CE"/>
    <w:rsid w:val="57D74CBE"/>
    <w:rsid w:val="57D93527"/>
    <w:rsid w:val="57DC4B22"/>
    <w:rsid w:val="581161EA"/>
    <w:rsid w:val="58161AD4"/>
    <w:rsid w:val="584365B5"/>
    <w:rsid w:val="584519EA"/>
    <w:rsid w:val="584D3268"/>
    <w:rsid w:val="588B5583"/>
    <w:rsid w:val="58977B94"/>
    <w:rsid w:val="58BA01D9"/>
    <w:rsid w:val="58BF11C3"/>
    <w:rsid w:val="58D83F17"/>
    <w:rsid w:val="58E57057"/>
    <w:rsid w:val="58E96355"/>
    <w:rsid w:val="58F161A5"/>
    <w:rsid w:val="58F40F01"/>
    <w:rsid w:val="58F87E83"/>
    <w:rsid w:val="59070B8C"/>
    <w:rsid w:val="59310AF6"/>
    <w:rsid w:val="59312FB9"/>
    <w:rsid w:val="594528E8"/>
    <w:rsid w:val="594726CD"/>
    <w:rsid w:val="596A4CE9"/>
    <w:rsid w:val="597469D8"/>
    <w:rsid w:val="59763434"/>
    <w:rsid w:val="599B30E2"/>
    <w:rsid w:val="599B7A54"/>
    <w:rsid w:val="59A04678"/>
    <w:rsid w:val="59A40BDD"/>
    <w:rsid w:val="59B26377"/>
    <w:rsid w:val="59BC2F37"/>
    <w:rsid w:val="59E6289E"/>
    <w:rsid w:val="59F06B40"/>
    <w:rsid w:val="5A0A6C01"/>
    <w:rsid w:val="5A274A5C"/>
    <w:rsid w:val="5A3A4848"/>
    <w:rsid w:val="5A3D46ED"/>
    <w:rsid w:val="5A471E0C"/>
    <w:rsid w:val="5A5D3AE3"/>
    <w:rsid w:val="5A5E2842"/>
    <w:rsid w:val="5A7E0944"/>
    <w:rsid w:val="5A9E042E"/>
    <w:rsid w:val="5AA06928"/>
    <w:rsid w:val="5AAB2486"/>
    <w:rsid w:val="5AB0160B"/>
    <w:rsid w:val="5ADF0544"/>
    <w:rsid w:val="5AF33C0C"/>
    <w:rsid w:val="5B035B12"/>
    <w:rsid w:val="5B2564A5"/>
    <w:rsid w:val="5B297C27"/>
    <w:rsid w:val="5B561744"/>
    <w:rsid w:val="5B69645F"/>
    <w:rsid w:val="5B7E144A"/>
    <w:rsid w:val="5B7E6160"/>
    <w:rsid w:val="5B883492"/>
    <w:rsid w:val="5B977EA3"/>
    <w:rsid w:val="5BB53ACA"/>
    <w:rsid w:val="5BD31BDD"/>
    <w:rsid w:val="5BD4079A"/>
    <w:rsid w:val="5BD45FD2"/>
    <w:rsid w:val="5BEA190E"/>
    <w:rsid w:val="5C0864D6"/>
    <w:rsid w:val="5C11519F"/>
    <w:rsid w:val="5C1C1162"/>
    <w:rsid w:val="5C47658A"/>
    <w:rsid w:val="5C4855C4"/>
    <w:rsid w:val="5C4D2E15"/>
    <w:rsid w:val="5C4D76A5"/>
    <w:rsid w:val="5CE268AA"/>
    <w:rsid w:val="5CE905C5"/>
    <w:rsid w:val="5CF73BC4"/>
    <w:rsid w:val="5D103AEC"/>
    <w:rsid w:val="5D1F1569"/>
    <w:rsid w:val="5D426A61"/>
    <w:rsid w:val="5D430FD8"/>
    <w:rsid w:val="5D594C6A"/>
    <w:rsid w:val="5D652406"/>
    <w:rsid w:val="5D664E31"/>
    <w:rsid w:val="5D8C2DBF"/>
    <w:rsid w:val="5D992F98"/>
    <w:rsid w:val="5DD0518C"/>
    <w:rsid w:val="5DD772E7"/>
    <w:rsid w:val="5E165C6B"/>
    <w:rsid w:val="5E195E73"/>
    <w:rsid w:val="5E325B67"/>
    <w:rsid w:val="5E357BCE"/>
    <w:rsid w:val="5E372B61"/>
    <w:rsid w:val="5E920DB2"/>
    <w:rsid w:val="5E943C1A"/>
    <w:rsid w:val="5E9D461B"/>
    <w:rsid w:val="5ECB47C4"/>
    <w:rsid w:val="5ED75476"/>
    <w:rsid w:val="5EDF7AD9"/>
    <w:rsid w:val="5EEA7AC5"/>
    <w:rsid w:val="5F065BD3"/>
    <w:rsid w:val="5F345B81"/>
    <w:rsid w:val="5F5E77B4"/>
    <w:rsid w:val="5F755B65"/>
    <w:rsid w:val="5F9976F3"/>
    <w:rsid w:val="5F9C73E2"/>
    <w:rsid w:val="5FB716BB"/>
    <w:rsid w:val="5FBA4929"/>
    <w:rsid w:val="5FC22456"/>
    <w:rsid w:val="5FC322B0"/>
    <w:rsid w:val="5FDD07A7"/>
    <w:rsid w:val="5FE862DD"/>
    <w:rsid w:val="5FFA2E3B"/>
    <w:rsid w:val="5FFB0FCD"/>
    <w:rsid w:val="60413AC3"/>
    <w:rsid w:val="60490A54"/>
    <w:rsid w:val="604E7DD9"/>
    <w:rsid w:val="60507C9F"/>
    <w:rsid w:val="605E6473"/>
    <w:rsid w:val="6073607F"/>
    <w:rsid w:val="607420DC"/>
    <w:rsid w:val="60796BBD"/>
    <w:rsid w:val="60AF763C"/>
    <w:rsid w:val="60B56188"/>
    <w:rsid w:val="60C851E8"/>
    <w:rsid w:val="60D976E7"/>
    <w:rsid w:val="60FA7C41"/>
    <w:rsid w:val="61724C8B"/>
    <w:rsid w:val="61A34C66"/>
    <w:rsid w:val="61BC3D77"/>
    <w:rsid w:val="61C00073"/>
    <w:rsid w:val="61CB461C"/>
    <w:rsid w:val="61E96A79"/>
    <w:rsid w:val="61FF2F48"/>
    <w:rsid w:val="62033DF1"/>
    <w:rsid w:val="620E19EE"/>
    <w:rsid w:val="620E32A1"/>
    <w:rsid w:val="622A2D45"/>
    <w:rsid w:val="6230434F"/>
    <w:rsid w:val="62384654"/>
    <w:rsid w:val="623D0FC2"/>
    <w:rsid w:val="62505C24"/>
    <w:rsid w:val="626177B1"/>
    <w:rsid w:val="626E4CC9"/>
    <w:rsid w:val="628A7D4E"/>
    <w:rsid w:val="629C0D48"/>
    <w:rsid w:val="62D259AC"/>
    <w:rsid w:val="63016A83"/>
    <w:rsid w:val="63022D0C"/>
    <w:rsid w:val="63101520"/>
    <w:rsid w:val="63281638"/>
    <w:rsid w:val="633B4790"/>
    <w:rsid w:val="633D7113"/>
    <w:rsid w:val="635D398C"/>
    <w:rsid w:val="636370EA"/>
    <w:rsid w:val="636A68DA"/>
    <w:rsid w:val="637A4944"/>
    <w:rsid w:val="637C3753"/>
    <w:rsid w:val="638568E5"/>
    <w:rsid w:val="638E0DAE"/>
    <w:rsid w:val="639C3419"/>
    <w:rsid w:val="639D53F0"/>
    <w:rsid w:val="63A82652"/>
    <w:rsid w:val="63B26784"/>
    <w:rsid w:val="63C4370C"/>
    <w:rsid w:val="63CD4449"/>
    <w:rsid w:val="63CD6828"/>
    <w:rsid w:val="63E03AE9"/>
    <w:rsid w:val="63ED1850"/>
    <w:rsid w:val="64191CA1"/>
    <w:rsid w:val="641D2B1E"/>
    <w:rsid w:val="64210FB0"/>
    <w:rsid w:val="643823F5"/>
    <w:rsid w:val="645025F3"/>
    <w:rsid w:val="645564B2"/>
    <w:rsid w:val="64590F50"/>
    <w:rsid w:val="645C5321"/>
    <w:rsid w:val="64647572"/>
    <w:rsid w:val="646C09DA"/>
    <w:rsid w:val="647A24E1"/>
    <w:rsid w:val="649405B0"/>
    <w:rsid w:val="64C84820"/>
    <w:rsid w:val="64DA64E6"/>
    <w:rsid w:val="64F64D7A"/>
    <w:rsid w:val="6507346E"/>
    <w:rsid w:val="65355515"/>
    <w:rsid w:val="65364AB9"/>
    <w:rsid w:val="65380C0D"/>
    <w:rsid w:val="65494AD5"/>
    <w:rsid w:val="654C75CC"/>
    <w:rsid w:val="654E65D0"/>
    <w:rsid w:val="655A62E5"/>
    <w:rsid w:val="655D70A4"/>
    <w:rsid w:val="65746C84"/>
    <w:rsid w:val="657910FD"/>
    <w:rsid w:val="659B0ACA"/>
    <w:rsid w:val="65B55EFE"/>
    <w:rsid w:val="65BC7B2C"/>
    <w:rsid w:val="65ED5B0F"/>
    <w:rsid w:val="66044B94"/>
    <w:rsid w:val="660C05C4"/>
    <w:rsid w:val="661334F4"/>
    <w:rsid w:val="663D470B"/>
    <w:rsid w:val="66646E25"/>
    <w:rsid w:val="667742ED"/>
    <w:rsid w:val="668A4688"/>
    <w:rsid w:val="668F71FC"/>
    <w:rsid w:val="66A907F7"/>
    <w:rsid w:val="66CE65AD"/>
    <w:rsid w:val="66D11F58"/>
    <w:rsid w:val="66D61305"/>
    <w:rsid w:val="66DB39BD"/>
    <w:rsid w:val="66E0238D"/>
    <w:rsid w:val="66FE67C8"/>
    <w:rsid w:val="670E7327"/>
    <w:rsid w:val="671E1F22"/>
    <w:rsid w:val="672C606E"/>
    <w:rsid w:val="672C6FEB"/>
    <w:rsid w:val="67303132"/>
    <w:rsid w:val="67447405"/>
    <w:rsid w:val="675D7CA0"/>
    <w:rsid w:val="676510BE"/>
    <w:rsid w:val="67664FAF"/>
    <w:rsid w:val="67FC5171"/>
    <w:rsid w:val="680138E7"/>
    <w:rsid w:val="681011BC"/>
    <w:rsid w:val="68327D89"/>
    <w:rsid w:val="68392FC2"/>
    <w:rsid w:val="68661A43"/>
    <w:rsid w:val="687B2628"/>
    <w:rsid w:val="68817182"/>
    <w:rsid w:val="6888252E"/>
    <w:rsid w:val="68A543DD"/>
    <w:rsid w:val="68B93DA0"/>
    <w:rsid w:val="68BA0089"/>
    <w:rsid w:val="68BD5BBA"/>
    <w:rsid w:val="68F73F9E"/>
    <w:rsid w:val="690C70CA"/>
    <w:rsid w:val="691C265D"/>
    <w:rsid w:val="69246643"/>
    <w:rsid w:val="6924694D"/>
    <w:rsid w:val="692C36F0"/>
    <w:rsid w:val="69660CC4"/>
    <w:rsid w:val="69A43EBC"/>
    <w:rsid w:val="69C330DC"/>
    <w:rsid w:val="69DD3733"/>
    <w:rsid w:val="69E018D7"/>
    <w:rsid w:val="69E219EA"/>
    <w:rsid w:val="69FA1A18"/>
    <w:rsid w:val="6A020E08"/>
    <w:rsid w:val="6A06603C"/>
    <w:rsid w:val="6A1F7702"/>
    <w:rsid w:val="6A296576"/>
    <w:rsid w:val="6A302E80"/>
    <w:rsid w:val="6A3337AC"/>
    <w:rsid w:val="6A662D6F"/>
    <w:rsid w:val="6A6B5B44"/>
    <w:rsid w:val="6A736295"/>
    <w:rsid w:val="6A8F1A75"/>
    <w:rsid w:val="6A9630A6"/>
    <w:rsid w:val="6A975DC0"/>
    <w:rsid w:val="6AA84B52"/>
    <w:rsid w:val="6AC0701E"/>
    <w:rsid w:val="6AF51B6D"/>
    <w:rsid w:val="6AFA7530"/>
    <w:rsid w:val="6B2D6FFE"/>
    <w:rsid w:val="6B3D0E45"/>
    <w:rsid w:val="6B447914"/>
    <w:rsid w:val="6B713DB5"/>
    <w:rsid w:val="6B8F7DF8"/>
    <w:rsid w:val="6BA91B46"/>
    <w:rsid w:val="6BC87205"/>
    <w:rsid w:val="6BEA6948"/>
    <w:rsid w:val="6BEF41D6"/>
    <w:rsid w:val="6BF354F6"/>
    <w:rsid w:val="6BF86D4E"/>
    <w:rsid w:val="6C092728"/>
    <w:rsid w:val="6C21341A"/>
    <w:rsid w:val="6C2A759B"/>
    <w:rsid w:val="6C4259D7"/>
    <w:rsid w:val="6C47003F"/>
    <w:rsid w:val="6C55184A"/>
    <w:rsid w:val="6C661462"/>
    <w:rsid w:val="6C674E93"/>
    <w:rsid w:val="6C7F5A02"/>
    <w:rsid w:val="6C866E30"/>
    <w:rsid w:val="6C9449CD"/>
    <w:rsid w:val="6C9721E9"/>
    <w:rsid w:val="6CAC259C"/>
    <w:rsid w:val="6CB73DBB"/>
    <w:rsid w:val="6CB80E75"/>
    <w:rsid w:val="6CED6524"/>
    <w:rsid w:val="6D017E9A"/>
    <w:rsid w:val="6D153D5D"/>
    <w:rsid w:val="6D1B3D67"/>
    <w:rsid w:val="6D2226F9"/>
    <w:rsid w:val="6D292712"/>
    <w:rsid w:val="6D2B2DC7"/>
    <w:rsid w:val="6D3815EC"/>
    <w:rsid w:val="6D3869FF"/>
    <w:rsid w:val="6D4368A2"/>
    <w:rsid w:val="6D754A66"/>
    <w:rsid w:val="6D883F7F"/>
    <w:rsid w:val="6D962FA6"/>
    <w:rsid w:val="6DA32876"/>
    <w:rsid w:val="6DB6625B"/>
    <w:rsid w:val="6DC73566"/>
    <w:rsid w:val="6DE319FB"/>
    <w:rsid w:val="6E151E29"/>
    <w:rsid w:val="6E3268E1"/>
    <w:rsid w:val="6E481DB1"/>
    <w:rsid w:val="6E624B68"/>
    <w:rsid w:val="6E6421D3"/>
    <w:rsid w:val="6E987BA9"/>
    <w:rsid w:val="6E9C05FD"/>
    <w:rsid w:val="6E9C0E7C"/>
    <w:rsid w:val="6EB20B5B"/>
    <w:rsid w:val="6EB44D25"/>
    <w:rsid w:val="6EDA43A6"/>
    <w:rsid w:val="6EED7F37"/>
    <w:rsid w:val="6F2512DA"/>
    <w:rsid w:val="6F413E33"/>
    <w:rsid w:val="6F51072E"/>
    <w:rsid w:val="6F7525B1"/>
    <w:rsid w:val="6F93742D"/>
    <w:rsid w:val="6F942FEA"/>
    <w:rsid w:val="6FA33E85"/>
    <w:rsid w:val="6FA87DAF"/>
    <w:rsid w:val="6FB82D87"/>
    <w:rsid w:val="6FD001EC"/>
    <w:rsid w:val="70011F1C"/>
    <w:rsid w:val="70025629"/>
    <w:rsid w:val="700A520A"/>
    <w:rsid w:val="704832EB"/>
    <w:rsid w:val="704F2CBB"/>
    <w:rsid w:val="70541202"/>
    <w:rsid w:val="70564BCE"/>
    <w:rsid w:val="70567539"/>
    <w:rsid w:val="7077084F"/>
    <w:rsid w:val="70853154"/>
    <w:rsid w:val="70882D22"/>
    <w:rsid w:val="70B1210A"/>
    <w:rsid w:val="70B56E1E"/>
    <w:rsid w:val="70B86B92"/>
    <w:rsid w:val="70F10877"/>
    <w:rsid w:val="710A5000"/>
    <w:rsid w:val="712032CC"/>
    <w:rsid w:val="71244A4C"/>
    <w:rsid w:val="712D1A5D"/>
    <w:rsid w:val="7150664F"/>
    <w:rsid w:val="71563BD2"/>
    <w:rsid w:val="715C249A"/>
    <w:rsid w:val="7167484A"/>
    <w:rsid w:val="716E02DF"/>
    <w:rsid w:val="719372D4"/>
    <w:rsid w:val="719972F8"/>
    <w:rsid w:val="71A13B6A"/>
    <w:rsid w:val="71AC1ECE"/>
    <w:rsid w:val="71D60DC5"/>
    <w:rsid w:val="71E27D0A"/>
    <w:rsid w:val="71F37B29"/>
    <w:rsid w:val="721123EB"/>
    <w:rsid w:val="722A59AD"/>
    <w:rsid w:val="726244A4"/>
    <w:rsid w:val="726A67DD"/>
    <w:rsid w:val="72B55B60"/>
    <w:rsid w:val="72CE280E"/>
    <w:rsid w:val="72DC32EB"/>
    <w:rsid w:val="72E45EB1"/>
    <w:rsid w:val="72E716BE"/>
    <w:rsid w:val="72ED1BE3"/>
    <w:rsid w:val="730F5CEC"/>
    <w:rsid w:val="73123FDB"/>
    <w:rsid w:val="73126CB2"/>
    <w:rsid w:val="73336F27"/>
    <w:rsid w:val="73371900"/>
    <w:rsid w:val="735B5F23"/>
    <w:rsid w:val="736C1206"/>
    <w:rsid w:val="738C274C"/>
    <w:rsid w:val="739E376C"/>
    <w:rsid w:val="73A16AE1"/>
    <w:rsid w:val="73C10962"/>
    <w:rsid w:val="73CA0BCF"/>
    <w:rsid w:val="73D25F28"/>
    <w:rsid w:val="73FB623B"/>
    <w:rsid w:val="740457B1"/>
    <w:rsid w:val="740A14E0"/>
    <w:rsid w:val="740E2E30"/>
    <w:rsid w:val="74270C7A"/>
    <w:rsid w:val="744D666C"/>
    <w:rsid w:val="74515F2D"/>
    <w:rsid w:val="745E7D6D"/>
    <w:rsid w:val="746607B3"/>
    <w:rsid w:val="746D6727"/>
    <w:rsid w:val="747A29EC"/>
    <w:rsid w:val="747E268B"/>
    <w:rsid w:val="748074A4"/>
    <w:rsid w:val="74827895"/>
    <w:rsid w:val="748E5753"/>
    <w:rsid w:val="74A14BD6"/>
    <w:rsid w:val="74A32749"/>
    <w:rsid w:val="74AA6300"/>
    <w:rsid w:val="74AB2057"/>
    <w:rsid w:val="74AC792A"/>
    <w:rsid w:val="74C57BCF"/>
    <w:rsid w:val="74DF60DF"/>
    <w:rsid w:val="74E31D53"/>
    <w:rsid w:val="74F87A4C"/>
    <w:rsid w:val="74F90886"/>
    <w:rsid w:val="74FE5DB5"/>
    <w:rsid w:val="75024A04"/>
    <w:rsid w:val="7534515A"/>
    <w:rsid w:val="7538326C"/>
    <w:rsid w:val="756576BB"/>
    <w:rsid w:val="759720EF"/>
    <w:rsid w:val="75A14689"/>
    <w:rsid w:val="75AABE2C"/>
    <w:rsid w:val="75B60A85"/>
    <w:rsid w:val="75C84E8F"/>
    <w:rsid w:val="75DA3B57"/>
    <w:rsid w:val="75DC0F65"/>
    <w:rsid w:val="75F00C0B"/>
    <w:rsid w:val="76011339"/>
    <w:rsid w:val="761A2DC2"/>
    <w:rsid w:val="761E6943"/>
    <w:rsid w:val="767D1FCA"/>
    <w:rsid w:val="76A911DA"/>
    <w:rsid w:val="76AC02F1"/>
    <w:rsid w:val="76B34375"/>
    <w:rsid w:val="76C14AE2"/>
    <w:rsid w:val="76E32F41"/>
    <w:rsid w:val="76E34736"/>
    <w:rsid w:val="76EC033D"/>
    <w:rsid w:val="76FA3CFE"/>
    <w:rsid w:val="771C4610"/>
    <w:rsid w:val="771D7B47"/>
    <w:rsid w:val="7720776F"/>
    <w:rsid w:val="77294128"/>
    <w:rsid w:val="775B241F"/>
    <w:rsid w:val="7760794F"/>
    <w:rsid w:val="776466F8"/>
    <w:rsid w:val="77876068"/>
    <w:rsid w:val="77892E56"/>
    <w:rsid w:val="7792748D"/>
    <w:rsid w:val="77AB3FD8"/>
    <w:rsid w:val="77B04586"/>
    <w:rsid w:val="77B06C41"/>
    <w:rsid w:val="77C50003"/>
    <w:rsid w:val="77C774D7"/>
    <w:rsid w:val="77CE7DAC"/>
    <w:rsid w:val="77FFC157"/>
    <w:rsid w:val="78047209"/>
    <w:rsid w:val="780A124A"/>
    <w:rsid w:val="7814216C"/>
    <w:rsid w:val="78701955"/>
    <w:rsid w:val="78837B15"/>
    <w:rsid w:val="788B040D"/>
    <w:rsid w:val="78D92C09"/>
    <w:rsid w:val="79064D18"/>
    <w:rsid w:val="79274629"/>
    <w:rsid w:val="793F995C"/>
    <w:rsid w:val="799C1AF5"/>
    <w:rsid w:val="799D1BD9"/>
    <w:rsid w:val="79F64783"/>
    <w:rsid w:val="7A0E0115"/>
    <w:rsid w:val="7A146FF3"/>
    <w:rsid w:val="7A1A45F7"/>
    <w:rsid w:val="7A3A3E53"/>
    <w:rsid w:val="7A3C588C"/>
    <w:rsid w:val="7A59316D"/>
    <w:rsid w:val="7A683B67"/>
    <w:rsid w:val="7A6C36B3"/>
    <w:rsid w:val="7A7B3A69"/>
    <w:rsid w:val="7A7D89B2"/>
    <w:rsid w:val="7A8A0491"/>
    <w:rsid w:val="7A964BD2"/>
    <w:rsid w:val="7AC54D53"/>
    <w:rsid w:val="7ACA741C"/>
    <w:rsid w:val="7ACE324A"/>
    <w:rsid w:val="7B3D7130"/>
    <w:rsid w:val="7B750B0C"/>
    <w:rsid w:val="7B897F5C"/>
    <w:rsid w:val="7B993307"/>
    <w:rsid w:val="7BC6593A"/>
    <w:rsid w:val="7BD02026"/>
    <w:rsid w:val="7BDE6673"/>
    <w:rsid w:val="7BFF756D"/>
    <w:rsid w:val="7C104732"/>
    <w:rsid w:val="7C110DC3"/>
    <w:rsid w:val="7C5D7299"/>
    <w:rsid w:val="7C6A70ED"/>
    <w:rsid w:val="7C8013CF"/>
    <w:rsid w:val="7CBBDE34"/>
    <w:rsid w:val="7CDF5E2D"/>
    <w:rsid w:val="7D17636A"/>
    <w:rsid w:val="7D4756F7"/>
    <w:rsid w:val="7D5A3E8C"/>
    <w:rsid w:val="7D6D113E"/>
    <w:rsid w:val="7D7122BC"/>
    <w:rsid w:val="7D9772B9"/>
    <w:rsid w:val="7DBC1D7E"/>
    <w:rsid w:val="7DBF4D02"/>
    <w:rsid w:val="7E4113AD"/>
    <w:rsid w:val="7E6335F6"/>
    <w:rsid w:val="7E7D6266"/>
    <w:rsid w:val="7E922141"/>
    <w:rsid w:val="7E9A01FC"/>
    <w:rsid w:val="7EB1284A"/>
    <w:rsid w:val="7ECD47C5"/>
    <w:rsid w:val="7EF9F8C8"/>
    <w:rsid w:val="7F056231"/>
    <w:rsid w:val="7F4E5768"/>
    <w:rsid w:val="7F5FDC86"/>
    <w:rsid w:val="7F761E77"/>
    <w:rsid w:val="7F7D476C"/>
    <w:rsid w:val="7F81061D"/>
    <w:rsid w:val="7F817B1A"/>
    <w:rsid w:val="7F867DE3"/>
    <w:rsid w:val="7F890089"/>
    <w:rsid w:val="7F9007D7"/>
    <w:rsid w:val="7F946D21"/>
    <w:rsid w:val="7FA341C9"/>
    <w:rsid w:val="7FA37925"/>
    <w:rsid w:val="7FAC69A4"/>
    <w:rsid w:val="7FB41359"/>
    <w:rsid w:val="7FC47B72"/>
    <w:rsid w:val="7FDBA662"/>
    <w:rsid w:val="7FEFE63E"/>
    <w:rsid w:val="7FFB8DED"/>
    <w:rsid w:val="9D439540"/>
    <w:rsid w:val="AFDF9D1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nhideWhenUsed="0" w:qFormat="1"/>
    <w:lsdException w:name="heading 2" w:semiHidden="0" w:unhideWhenUsed="0" w:qFormat="1"/>
    <w:lsdException w:name="heading 3" w:locked="1" w:uiPriority="0" w:qFormat="1"/>
    <w:lsdException w:name="heading 4" w:locked="1" w:uiPriority="0" w:qFormat="1"/>
    <w:lsdException w:name="heading 5" w:locked="1" w:uiPriority="0" w:qFormat="1"/>
    <w:lsdException w:name="heading 6" w:locked="1" w:uiPriority="0" w:qFormat="1"/>
    <w:lsdException w:name="heading 7" w:locked="1" w:uiPriority="0" w:qFormat="1"/>
    <w:lsdException w:name="heading 8" w:locked="1" w:uiPriority="0" w:qFormat="1"/>
    <w:lsdException w:name="heading 9" w:locked="1" w:uiPriority="0" w:qFormat="1"/>
    <w:lsdException w:name="toc 1" w:semiHidden="0" w:unhideWhenUsed="0" w:qFormat="1"/>
    <w:lsdException w:name="toc 2" w:semiHidden="0" w:unhideWhenUsed="0" w:qFormat="1"/>
    <w:lsdException w:name="toc 3" w:semiHidden="0" w:unhideWhenUsed="0" w:qFormat="1"/>
    <w:lsdException w:name="toc 4" w:locked="1" w:semiHidden="0" w:uiPriority="0" w:unhideWhenUsed="0"/>
    <w:lsdException w:name="toc 5" w:locked="1" w:semiHidden="0" w:uiPriority="0" w:unhideWhenUsed="0"/>
    <w:lsdException w:name="toc 6" w:locked="1" w:semiHidden="0" w:uiPriority="0" w:unhideWhenUsed="0"/>
    <w:lsdException w:name="toc 7" w:locked="1" w:semiHidden="0" w:uiPriority="0" w:unhideWhenUsed="0"/>
    <w:lsdException w:name="toc 8" w:locked="1" w:semiHidden="0" w:uiPriority="0" w:unhideWhenUsed="0"/>
    <w:lsdException w:name="toc 9" w:locked="1" w:semiHidden="0" w:uiPriority="0" w:unhideWhenUsed="0"/>
    <w:lsdException w:name="annotation text" w:qFormat="1"/>
    <w:lsdException w:name="header" w:semiHidden="0" w:unhideWhenUsed="0" w:qFormat="1"/>
    <w:lsdException w:name="footer" w:semiHidden="0" w:unhideWhenUsed="0" w:qFormat="1"/>
    <w:lsdException w:name="caption" w:locked="1" w:uiPriority="0" w:qFormat="1"/>
    <w:lsdException w:name="Title" w:locked="1" w:semiHidden="0" w:uiPriority="0" w:unhideWhenUsed="0" w:qFormat="1"/>
    <w:lsdException w:name="Default Paragraph Font" w:semiHidden="0" w:uiPriority="1" w:qFormat="1"/>
    <w:lsdException w:name="Subtitle" w:locked="1" w:semiHidden="0" w:uiPriority="0" w:unhideWhenUsed="0" w:qFormat="1"/>
    <w:lsdException w:name="Hyperlink" w:semiHidden="0" w:unhideWhenUsed="0" w:qFormat="1"/>
    <w:lsdException w:name="FollowedHyperlink" w:unhideWhenUsed="0" w:qFormat="1"/>
    <w:lsdException w:name="Strong" w:locked="1" w:semiHidden="0" w:uiPriority="0" w:unhideWhenUsed="0" w:qFormat="1"/>
    <w:lsdException w:name="Emphasis" w:semiHidden="0" w:unhideWhenUsed="0" w:qFormat="1"/>
    <w:lsdException w:name="Normal Table" w:semiHidden="0" w:qFormat="1"/>
    <w:lsdException w:name="Balloon Text" w:unhideWhenUsed="0" w:qFormat="1"/>
    <w:lsdException w:name="Table Grid" w:semiHidden="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rPr>
      <w:kern w:val="2"/>
      <w:sz w:val="21"/>
      <w:szCs w:val="24"/>
    </w:rPr>
  </w:style>
  <w:style w:type="paragraph" w:styleId="1">
    <w:name w:val="heading 1"/>
    <w:basedOn w:val="a"/>
    <w:next w:val="a"/>
    <w:link w:val="1Char"/>
    <w:uiPriority w:val="99"/>
    <w:qFormat/>
    <w:pPr>
      <w:keepNext/>
      <w:keepLines/>
      <w:spacing w:before="340" w:after="330" w:line="578" w:lineRule="auto"/>
      <w:outlineLvl w:val="0"/>
    </w:pPr>
    <w:rPr>
      <w:b/>
      <w:bCs/>
      <w:kern w:val="44"/>
      <w:sz w:val="44"/>
      <w:szCs w:val="44"/>
    </w:rPr>
  </w:style>
  <w:style w:type="paragraph" w:styleId="2">
    <w:name w:val="heading 2"/>
    <w:basedOn w:val="a"/>
    <w:next w:val="a"/>
    <w:link w:val="2Char"/>
    <w:uiPriority w:val="99"/>
    <w:qFormat/>
    <w:pPr>
      <w:keepNext/>
      <w:keepLines/>
      <w:spacing w:before="260" w:after="260" w:line="416" w:lineRule="auto"/>
      <w:outlineLvl w:val="1"/>
    </w:pPr>
    <w:rPr>
      <w:rFonts w:ascii="Arial" w:eastAsia="黑体" w:hAnsi="Arial"/>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annotation text"/>
    <w:basedOn w:val="a"/>
    <w:uiPriority w:val="99"/>
    <w:semiHidden/>
    <w:unhideWhenUsed/>
    <w:qFormat/>
    <w:pPr>
      <w:jc w:val="left"/>
    </w:pPr>
  </w:style>
  <w:style w:type="paragraph" w:styleId="3">
    <w:name w:val="toc 3"/>
    <w:basedOn w:val="a"/>
    <w:next w:val="a"/>
    <w:uiPriority w:val="99"/>
    <w:qFormat/>
    <w:pPr>
      <w:ind w:leftChars="400" w:left="840"/>
    </w:pPr>
  </w:style>
  <w:style w:type="paragraph" w:styleId="a4">
    <w:name w:val="Balloon Text"/>
    <w:basedOn w:val="a"/>
    <w:link w:val="Char"/>
    <w:uiPriority w:val="99"/>
    <w:semiHidden/>
    <w:qFormat/>
    <w:rPr>
      <w:sz w:val="18"/>
      <w:szCs w:val="18"/>
    </w:rPr>
  </w:style>
  <w:style w:type="paragraph" w:styleId="a5">
    <w:name w:val="footer"/>
    <w:basedOn w:val="a"/>
    <w:link w:val="Char0"/>
    <w:uiPriority w:val="99"/>
    <w:qFormat/>
    <w:pPr>
      <w:tabs>
        <w:tab w:val="center" w:pos="4153"/>
        <w:tab w:val="right" w:pos="8306"/>
      </w:tabs>
      <w:snapToGrid w:val="0"/>
      <w:jc w:val="left"/>
    </w:pPr>
    <w:rPr>
      <w:sz w:val="18"/>
      <w:szCs w:val="18"/>
    </w:rPr>
  </w:style>
  <w:style w:type="paragraph" w:styleId="a6">
    <w:name w:val="header"/>
    <w:basedOn w:val="a"/>
    <w:link w:val="Char1"/>
    <w:uiPriority w:val="99"/>
    <w:qFormat/>
    <w:pPr>
      <w:pBdr>
        <w:bottom w:val="single" w:sz="6" w:space="1" w:color="auto"/>
      </w:pBdr>
      <w:tabs>
        <w:tab w:val="center" w:pos="4153"/>
        <w:tab w:val="right" w:pos="8306"/>
      </w:tabs>
      <w:snapToGrid w:val="0"/>
      <w:jc w:val="center"/>
    </w:pPr>
    <w:rPr>
      <w:sz w:val="18"/>
      <w:szCs w:val="18"/>
    </w:rPr>
  </w:style>
  <w:style w:type="paragraph" w:styleId="10">
    <w:name w:val="toc 1"/>
    <w:basedOn w:val="a"/>
    <w:next w:val="a"/>
    <w:uiPriority w:val="99"/>
    <w:qFormat/>
  </w:style>
  <w:style w:type="paragraph" w:styleId="20">
    <w:name w:val="toc 2"/>
    <w:basedOn w:val="a"/>
    <w:next w:val="a"/>
    <w:uiPriority w:val="99"/>
    <w:qFormat/>
    <w:pPr>
      <w:ind w:leftChars="200" w:left="420"/>
    </w:pPr>
  </w:style>
  <w:style w:type="table" w:styleId="a7">
    <w:name w:val="Table Grid"/>
    <w:basedOn w:val="a1"/>
    <w:uiPriority w:val="99"/>
    <w:qFormat/>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8">
    <w:name w:val="FollowedHyperlink"/>
    <w:uiPriority w:val="99"/>
    <w:semiHidden/>
    <w:qFormat/>
    <w:rPr>
      <w:rFonts w:cs="Times New Roman"/>
      <w:color w:val="800080"/>
      <w:u w:val="single"/>
    </w:rPr>
  </w:style>
  <w:style w:type="character" w:styleId="a9">
    <w:name w:val="Emphasis"/>
    <w:uiPriority w:val="99"/>
    <w:qFormat/>
    <w:rPr>
      <w:rFonts w:cs="Times New Roman"/>
      <w:color w:val="CC0000"/>
    </w:rPr>
  </w:style>
  <w:style w:type="character" w:styleId="aa">
    <w:name w:val="Hyperlink"/>
    <w:uiPriority w:val="99"/>
    <w:qFormat/>
    <w:rPr>
      <w:rFonts w:cs="Times New Roman"/>
      <w:color w:val="0000FF"/>
      <w:u w:val="single"/>
    </w:rPr>
  </w:style>
  <w:style w:type="character" w:customStyle="1" w:styleId="1Char">
    <w:name w:val="标题 1 Char"/>
    <w:link w:val="1"/>
    <w:uiPriority w:val="99"/>
    <w:qFormat/>
    <w:locked/>
    <w:rPr>
      <w:rFonts w:ascii="Times New Roman" w:eastAsia="宋体" w:hAnsi="Times New Roman" w:cs="Times New Roman"/>
      <w:b/>
      <w:bCs/>
      <w:kern w:val="44"/>
      <w:sz w:val="44"/>
      <w:szCs w:val="44"/>
    </w:rPr>
  </w:style>
  <w:style w:type="character" w:customStyle="1" w:styleId="2Char">
    <w:name w:val="标题 2 Char"/>
    <w:link w:val="2"/>
    <w:uiPriority w:val="99"/>
    <w:qFormat/>
    <w:locked/>
    <w:rPr>
      <w:rFonts w:ascii="Arial" w:eastAsia="黑体" w:hAnsi="Arial" w:cs="Times New Roman"/>
      <w:b/>
      <w:bCs/>
      <w:sz w:val="32"/>
      <w:szCs w:val="32"/>
    </w:rPr>
  </w:style>
  <w:style w:type="character" w:customStyle="1" w:styleId="Char1">
    <w:name w:val="页眉 Char"/>
    <w:link w:val="a6"/>
    <w:uiPriority w:val="99"/>
    <w:qFormat/>
    <w:locked/>
    <w:rPr>
      <w:rFonts w:cs="Times New Roman"/>
      <w:sz w:val="18"/>
      <w:szCs w:val="18"/>
    </w:rPr>
  </w:style>
  <w:style w:type="character" w:customStyle="1" w:styleId="Char0">
    <w:name w:val="页脚 Char"/>
    <w:link w:val="a5"/>
    <w:uiPriority w:val="99"/>
    <w:qFormat/>
    <w:locked/>
    <w:rPr>
      <w:rFonts w:cs="Times New Roman"/>
      <w:sz w:val="18"/>
      <w:szCs w:val="18"/>
    </w:rPr>
  </w:style>
  <w:style w:type="paragraph" w:customStyle="1" w:styleId="11">
    <w:name w:val="列出段落1"/>
    <w:basedOn w:val="a"/>
    <w:uiPriority w:val="99"/>
    <w:qFormat/>
    <w:pPr>
      <w:ind w:firstLineChars="200" w:firstLine="420"/>
    </w:pPr>
    <w:rPr>
      <w:rFonts w:ascii="Calibri" w:hAnsi="Calibri"/>
      <w:szCs w:val="22"/>
    </w:rPr>
  </w:style>
  <w:style w:type="character" w:customStyle="1" w:styleId="Char">
    <w:name w:val="批注框文本 Char"/>
    <w:link w:val="a4"/>
    <w:uiPriority w:val="99"/>
    <w:semiHidden/>
    <w:qFormat/>
    <w:locked/>
    <w:rPr>
      <w:rFonts w:ascii="Times New Roman" w:eastAsia="宋体" w:hAnsi="Times New Roman" w:cs="Times New Roman"/>
      <w:sz w:val="18"/>
      <w:szCs w:val="18"/>
    </w:rPr>
  </w:style>
  <w:style w:type="paragraph" w:customStyle="1" w:styleId="21">
    <w:name w:val="列出段落2"/>
    <w:basedOn w:val="a"/>
    <w:uiPriority w:val="99"/>
    <w:qFormat/>
    <w:pPr>
      <w:ind w:firstLineChars="200" w:firstLine="420"/>
    </w:pPr>
  </w:style>
  <w:style w:type="paragraph" w:customStyle="1" w:styleId="TOC1">
    <w:name w:val="TOC 标题1"/>
    <w:basedOn w:val="1"/>
    <w:next w:val="a"/>
    <w:uiPriority w:val="99"/>
    <w:qFormat/>
    <w:pPr>
      <w:widowControl/>
      <w:spacing w:before="480" w:after="0" w:line="276" w:lineRule="auto"/>
      <w:jc w:val="left"/>
      <w:outlineLvl w:val="9"/>
    </w:pPr>
    <w:rPr>
      <w:rFonts w:ascii="Cambria" w:hAnsi="Cambria"/>
      <w:color w:val="365F91"/>
      <w:kern w:val="0"/>
      <w:sz w:val="28"/>
      <w:szCs w:val="28"/>
    </w:rPr>
  </w:style>
  <w:style w:type="paragraph" w:customStyle="1" w:styleId="Table-ColHead">
    <w:name w:val="Table - Col. Head"/>
    <w:basedOn w:val="a"/>
    <w:qFormat/>
    <w:pPr>
      <w:keepNext/>
      <w:widowControl/>
      <w:spacing w:before="60" w:after="60"/>
      <w:jc w:val="left"/>
    </w:pPr>
    <w:rPr>
      <w:rFonts w:ascii="Arial" w:hAnsi="Arial"/>
      <w:b/>
      <w:kern w:val="0"/>
      <w:sz w:val="18"/>
      <w:szCs w:val="20"/>
      <w:lang w:eastAsia="en-US"/>
    </w:rPr>
  </w:style>
  <w:style w:type="paragraph" w:customStyle="1" w:styleId="Table-Text">
    <w:name w:val="Table - Text"/>
    <w:basedOn w:val="a"/>
    <w:qFormat/>
    <w:pPr>
      <w:widowControl/>
      <w:spacing w:before="60" w:after="60"/>
      <w:jc w:val="left"/>
    </w:pPr>
    <w:rPr>
      <w:kern w:val="0"/>
      <w:sz w:val="20"/>
      <w:szCs w:val="20"/>
      <w:lang w:eastAsia="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nhideWhenUsed="0" w:qFormat="1"/>
    <w:lsdException w:name="heading 2" w:semiHidden="0" w:unhideWhenUsed="0" w:qFormat="1"/>
    <w:lsdException w:name="heading 3" w:locked="1" w:uiPriority="0" w:qFormat="1"/>
    <w:lsdException w:name="heading 4" w:locked="1" w:uiPriority="0" w:qFormat="1"/>
    <w:lsdException w:name="heading 5" w:locked="1" w:uiPriority="0" w:qFormat="1"/>
    <w:lsdException w:name="heading 6" w:locked="1" w:uiPriority="0" w:qFormat="1"/>
    <w:lsdException w:name="heading 7" w:locked="1" w:uiPriority="0" w:qFormat="1"/>
    <w:lsdException w:name="heading 8" w:locked="1" w:uiPriority="0" w:qFormat="1"/>
    <w:lsdException w:name="heading 9" w:locked="1" w:uiPriority="0" w:qFormat="1"/>
    <w:lsdException w:name="toc 1" w:semiHidden="0" w:unhideWhenUsed="0" w:qFormat="1"/>
    <w:lsdException w:name="toc 2" w:semiHidden="0" w:unhideWhenUsed="0" w:qFormat="1"/>
    <w:lsdException w:name="toc 3" w:semiHidden="0" w:unhideWhenUsed="0" w:qFormat="1"/>
    <w:lsdException w:name="toc 4" w:locked="1" w:semiHidden="0" w:uiPriority="0" w:unhideWhenUsed="0"/>
    <w:lsdException w:name="toc 5" w:locked="1" w:semiHidden="0" w:uiPriority="0" w:unhideWhenUsed="0"/>
    <w:lsdException w:name="toc 6" w:locked="1" w:semiHidden="0" w:uiPriority="0" w:unhideWhenUsed="0"/>
    <w:lsdException w:name="toc 7" w:locked="1" w:semiHidden="0" w:uiPriority="0" w:unhideWhenUsed="0"/>
    <w:lsdException w:name="toc 8" w:locked="1" w:semiHidden="0" w:uiPriority="0" w:unhideWhenUsed="0"/>
    <w:lsdException w:name="toc 9" w:locked="1" w:semiHidden="0" w:uiPriority="0" w:unhideWhenUsed="0"/>
    <w:lsdException w:name="annotation text" w:qFormat="1"/>
    <w:lsdException w:name="header" w:semiHidden="0" w:unhideWhenUsed="0" w:qFormat="1"/>
    <w:lsdException w:name="footer" w:semiHidden="0" w:unhideWhenUsed="0" w:qFormat="1"/>
    <w:lsdException w:name="caption" w:locked="1" w:uiPriority="0" w:qFormat="1"/>
    <w:lsdException w:name="Title" w:locked="1" w:semiHidden="0" w:uiPriority="0" w:unhideWhenUsed="0" w:qFormat="1"/>
    <w:lsdException w:name="Default Paragraph Font" w:semiHidden="0" w:uiPriority="1" w:qFormat="1"/>
    <w:lsdException w:name="Subtitle" w:locked="1" w:semiHidden="0" w:uiPriority="0" w:unhideWhenUsed="0" w:qFormat="1"/>
    <w:lsdException w:name="Hyperlink" w:semiHidden="0" w:unhideWhenUsed="0" w:qFormat="1"/>
    <w:lsdException w:name="FollowedHyperlink" w:unhideWhenUsed="0" w:qFormat="1"/>
    <w:lsdException w:name="Strong" w:locked="1" w:semiHidden="0" w:uiPriority="0" w:unhideWhenUsed="0" w:qFormat="1"/>
    <w:lsdException w:name="Emphasis" w:semiHidden="0" w:unhideWhenUsed="0" w:qFormat="1"/>
    <w:lsdException w:name="Normal Table" w:semiHidden="0" w:qFormat="1"/>
    <w:lsdException w:name="Balloon Text" w:unhideWhenUsed="0" w:qFormat="1"/>
    <w:lsdException w:name="Table Grid" w:semiHidden="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rPr>
      <w:kern w:val="2"/>
      <w:sz w:val="21"/>
      <w:szCs w:val="24"/>
    </w:rPr>
  </w:style>
  <w:style w:type="paragraph" w:styleId="1">
    <w:name w:val="heading 1"/>
    <w:basedOn w:val="a"/>
    <w:next w:val="a"/>
    <w:link w:val="1Char"/>
    <w:uiPriority w:val="99"/>
    <w:qFormat/>
    <w:pPr>
      <w:keepNext/>
      <w:keepLines/>
      <w:spacing w:before="340" w:after="330" w:line="578" w:lineRule="auto"/>
      <w:outlineLvl w:val="0"/>
    </w:pPr>
    <w:rPr>
      <w:b/>
      <w:bCs/>
      <w:kern w:val="44"/>
      <w:sz w:val="44"/>
      <w:szCs w:val="44"/>
    </w:rPr>
  </w:style>
  <w:style w:type="paragraph" w:styleId="2">
    <w:name w:val="heading 2"/>
    <w:basedOn w:val="a"/>
    <w:next w:val="a"/>
    <w:link w:val="2Char"/>
    <w:uiPriority w:val="99"/>
    <w:qFormat/>
    <w:pPr>
      <w:keepNext/>
      <w:keepLines/>
      <w:spacing w:before="260" w:after="260" w:line="416" w:lineRule="auto"/>
      <w:outlineLvl w:val="1"/>
    </w:pPr>
    <w:rPr>
      <w:rFonts w:ascii="Arial" w:eastAsia="黑体" w:hAnsi="Arial"/>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annotation text"/>
    <w:basedOn w:val="a"/>
    <w:uiPriority w:val="99"/>
    <w:semiHidden/>
    <w:unhideWhenUsed/>
    <w:qFormat/>
    <w:pPr>
      <w:jc w:val="left"/>
    </w:pPr>
  </w:style>
  <w:style w:type="paragraph" w:styleId="3">
    <w:name w:val="toc 3"/>
    <w:basedOn w:val="a"/>
    <w:next w:val="a"/>
    <w:uiPriority w:val="99"/>
    <w:qFormat/>
    <w:pPr>
      <w:ind w:leftChars="400" w:left="840"/>
    </w:pPr>
  </w:style>
  <w:style w:type="paragraph" w:styleId="a4">
    <w:name w:val="Balloon Text"/>
    <w:basedOn w:val="a"/>
    <w:link w:val="Char"/>
    <w:uiPriority w:val="99"/>
    <w:semiHidden/>
    <w:qFormat/>
    <w:rPr>
      <w:sz w:val="18"/>
      <w:szCs w:val="18"/>
    </w:rPr>
  </w:style>
  <w:style w:type="paragraph" w:styleId="a5">
    <w:name w:val="footer"/>
    <w:basedOn w:val="a"/>
    <w:link w:val="Char0"/>
    <w:uiPriority w:val="99"/>
    <w:qFormat/>
    <w:pPr>
      <w:tabs>
        <w:tab w:val="center" w:pos="4153"/>
        <w:tab w:val="right" w:pos="8306"/>
      </w:tabs>
      <w:snapToGrid w:val="0"/>
      <w:jc w:val="left"/>
    </w:pPr>
    <w:rPr>
      <w:sz w:val="18"/>
      <w:szCs w:val="18"/>
    </w:rPr>
  </w:style>
  <w:style w:type="paragraph" w:styleId="a6">
    <w:name w:val="header"/>
    <w:basedOn w:val="a"/>
    <w:link w:val="Char1"/>
    <w:uiPriority w:val="99"/>
    <w:qFormat/>
    <w:pPr>
      <w:pBdr>
        <w:bottom w:val="single" w:sz="6" w:space="1" w:color="auto"/>
      </w:pBdr>
      <w:tabs>
        <w:tab w:val="center" w:pos="4153"/>
        <w:tab w:val="right" w:pos="8306"/>
      </w:tabs>
      <w:snapToGrid w:val="0"/>
      <w:jc w:val="center"/>
    </w:pPr>
    <w:rPr>
      <w:sz w:val="18"/>
      <w:szCs w:val="18"/>
    </w:rPr>
  </w:style>
  <w:style w:type="paragraph" w:styleId="10">
    <w:name w:val="toc 1"/>
    <w:basedOn w:val="a"/>
    <w:next w:val="a"/>
    <w:uiPriority w:val="99"/>
    <w:qFormat/>
  </w:style>
  <w:style w:type="paragraph" w:styleId="20">
    <w:name w:val="toc 2"/>
    <w:basedOn w:val="a"/>
    <w:next w:val="a"/>
    <w:uiPriority w:val="99"/>
    <w:qFormat/>
    <w:pPr>
      <w:ind w:leftChars="200" w:left="420"/>
    </w:pPr>
  </w:style>
  <w:style w:type="table" w:styleId="a7">
    <w:name w:val="Table Grid"/>
    <w:basedOn w:val="a1"/>
    <w:uiPriority w:val="99"/>
    <w:qFormat/>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8">
    <w:name w:val="FollowedHyperlink"/>
    <w:uiPriority w:val="99"/>
    <w:semiHidden/>
    <w:qFormat/>
    <w:rPr>
      <w:rFonts w:cs="Times New Roman"/>
      <w:color w:val="800080"/>
      <w:u w:val="single"/>
    </w:rPr>
  </w:style>
  <w:style w:type="character" w:styleId="a9">
    <w:name w:val="Emphasis"/>
    <w:uiPriority w:val="99"/>
    <w:qFormat/>
    <w:rPr>
      <w:rFonts w:cs="Times New Roman"/>
      <w:color w:val="CC0000"/>
    </w:rPr>
  </w:style>
  <w:style w:type="character" w:styleId="aa">
    <w:name w:val="Hyperlink"/>
    <w:uiPriority w:val="99"/>
    <w:qFormat/>
    <w:rPr>
      <w:rFonts w:cs="Times New Roman"/>
      <w:color w:val="0000FF"/>
      <w:u w:val="single"/>
    </w:rPr>
  </w:style>
  <w:style w:type="character" w:customStyle="1" w:styleId="1Char">
    <w:name w:val="标题 1 Char"/>
    <w:link w:val="1"/>
    <w:uiPriority w:val="99"/>
    <w:qFormat/>
    <w:locked/>
    <w:rPr>
      <w:rFonts w:ascii="Times New Roman" w:eastAsia="宋体" w:hAnsi="Times New Roman" w:cs="Times New Roman"/>
      <w:b/>
      <w:bCs/>
      <w:kern w:val="44"/>
      <w:sz w:val="44"/>
      <w:szCs w:val="44"/>
    </w:rPr>
  </w:style>
  <w:style w:type="character" w:customStyle="1" w:styleId="2Char">
    <w:name w:val="标题 2 Char"/>
    <w:link w:val="2"/>
    <w:uiPriority w:val="99"/>
    <w:qFormat/>
    <w:locked/>
    <w:rPr>
      <w:rFonts w:ascii="Arial" w:eastAsia="黑体" w:hAnsi="Arial" w:cs="Times New Roman"/>
      <w:b/>
      <w:bCs/>
      <w:sz w:val="32"/>
      <w:szCs w:val="32"/>
    </w:rPr>
  </w:style>
  <w:style w:type="character" w:customStyle="1" w:styleId="Char1">
    <w:name w:val="页眉 Char"/>
    <w:link w:val="a6"/>
    <w:uiPriority w:val="99"/>
    <w:qFormat/>
    <w:locked/>
    <w:rPr>
      <w:rFonts w:cs="Times New Roman"/>
      <w:sz w:val="18"/>
      <w:szCs w:val="18"/>
    </w:rPr>
  </w:style>
  <w:style w:type="character" w:customStyle="1" w:styleId="Char0">
    <w:name w:val="页脚 Char"/>
    <w:link w:val="a5"/>
    <w:uiPriority w:val="99"/>
    <w:qFormat/>
    <w:locked/>
    <w:rPr>
      <w:rFonts w:cs="Times New Roman"/>
      <w:sz w:val="18"/>
      <w:szCs w:val="18"/>
    </w:rPr>
  </w:style>
  <w:style w:type="paragraph" w:customStyle="1" w:styleId="11">
    <w:name w:val="列出段落1"/>
    <w:basedOn w:val="a"/>
    <w:uiPriority w:val="99"/>
    <w:qFormat/>
    <w:pPr>
      <w:ind w:firstLineChars="200" w:firstLine="420"/>
    </w:pPr>
    <w:rPr>
      <w:rFonts w:ascii="Calibri" w:hAnsi="Calibri"/>
      <w:szCs w:val="22"/>
    </w:rPr>
  </w:style>
  <w:style w:type="character" w:customStyle="1" w:styleId="Char">
    <w:name w:val="批注框文本 Char"/>
    <w:link w:val="a4"/>
    <w:uiPriority w:val="99"/>
    <w:semiHidden/>
    <w:qFormat/>
    <w:locked/>
    <w:rPr>
      <w:rFonts w:ascii="Times New Roman" w:eastAsia="宋体" w:hAnsi="Times New Roman" w:cs="Times New Roman"/>
      <w:sz w:val="18"/>
      <w:szCs w:val="18"/>
    </w:rPr>
  </w:style>
  <w:style w:type="paragraph" w:customStyle="1" w:styleId="21">
    <w:name w:val="列出段落2"/>
    <w:basedOn w:val="a"/>
    <w:uiPriority w:val="99"/>
    <w:qFormat/>
    <w:pPr>
      <w:ind w:firstLineChars="200" w:firstLine="420"/>
    </w:pPr>
  </w:style>
  <w:style w:type="paragraph" w:customStyle="1" w:styleId="TOC1">
    <w:name w:val="TOC 标题1"/>
    <w:basedOn w:val="1"/>
    <w:next w:val="a"/>
    <w:uiPriority w:val="99"/>
    <w:qFormat/>
    <w:pPr>
      <w:widowControl/>
      <w:spacing w:before="480" w:after="0" w:line="276" w:lineRule="auto"/>
      <w:jc w:val="left"/>
      <w:outlineLvl w:val="9"/>
    </w:pPr>
    <w:rPr>
      <w:rFonts w:ascii="Cambria" w:hAnsi="Cambria"/>
      <w:color w:val="365F91"/>
      <w:kern w:val="0"/>
      <w:sz w:val="28"/>
      <w:szCs w:val="28"/>
    </w:rPr>
  </w:style>
  <w:style w:type="paragraph" w:customStyle="1" w:styleId="Table-ColHead">
    <w:name w:val="Table - Col. Head"/>
    <w:basedOn w:val="a"/>
    <w:qFormat/>
    <w:pPr>
      <w:keepNext/>
      <w:widowControl/>
      <w:spacing w:before="60" w:after="60"/>
      <w:jc w:val="left"/>
    </w:pPr>
    <w:rPr>
      <w:rFonts w:ascii="Arial" w:hAnsi="Arial"/>
      <w:b/>
      <w:kern w:val="0"/>
      <w:sz w:val="18"/>
      <w:szCs w:val="20"/>
      <w:lang w:eastAsia="en-US"/>
    </w:rPr>
  </w:style>
  <w:style w:type="paragraph" w:customStyle="1" w:styleId="Table-Text">
    <w:name w:val="Table - Text"/>
    <w:basedOn w:val="a"/>
    <w:qFormat/>
    <w:pPr>
      <w:widowControl/>
      <w:spacing w:before="60" w:after="60"/>
      <w:jc w:val="left"/>
    </w:pPr>
    <w:rPr>
      <w:kern w:val="0"/>
      <w:sz w:val="20"/>
      <w:szCs w:val="20"/>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8" Type="http://schemas.openxmlformats.org/officeDocument/2006/relationships/oleObject" Target="embeddings/oleObject1.bin"/><Relationship Id="rId13" Type="http://schemas.openxmlformats.org/officeDocument/2006/relationships/image" Target="media/image4.jpeg"/><Relationship Id="rId18" Type="http://schemas.openxmlformats.org/officeDocument/2006/relationships/image" Target="media/image9.jpe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4.png"/><Relationship Id="rId7" Type="http://schemas.openxmlformats.org/officeDocument/2006/relationships/image" Target="media/image1.emf"/><Relationship Id="rId12" Type="http://schemas.openxmlformats.org/officeDocument/2006/relationships/oleObject" Target="embeddings/oleObject3.bin"/><Relationship Id="rId17" Type="http://schemas.openxmlformats.org/officeDocument/2006/relationships/image" Target="media/image8.jpeg"/><Relationship Id="rId25" Type="http://schemas.openxmlformats.org/officeDocument/2006/relationships/image" Target="media/image15.png"/><Relationship Id="rId33" Type="http://schemas.openxmlformats.org/officeDocument/2006/relationships/image" Target="media/image23.png"/><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1.png"/><Relationship Id="rId29" Type="http://schemas.openxmlformats.org/officeDocument/2006/relationships/image" Target="media/image19.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emf"/><Relationship Id="rId24" Type="http://schemas.openxmlformats.org/officeDocument/2006/relationships/oleObject" Target="embeddings/oleObject4.bin"/><Relationship Id="rId32" Type="http://schemas.openxmlformats.org/officeDocument/2006/relationships/image" Target="media/image22.png"/><Relationship Id="rId37"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6.jpeg"/><Relationship Id="rId23" Type="http://schemas.openxmlformats.org/officeDocument/2006/relationships/image" Target="media/image14.emf"/><Relationship Id="rId28" Type="http://schemas.openxmlformats.org/officeDocument/2006/relationships/image" Target="media/image18.png"/><Relationship Id="rId36" Type="http://schemas.openxmlformats.org/officeDocument/2006/relationships/fontTable" Target="fontTable.xml"/><Relationship Id="rId10" Type="http://schemas.openxmlformats.org/officeDocument/2006/relationships/oleObject" Target="embeddings/oleObject2.bin"/><Relationship Id="rId19" Type="http://schemas.openxmlformats.org/officeDocument/2006/relationships/image" Target="media/image10.jpeg"/><Relationship Id="rId31" Type="http://schemas.openxmlformats.org/officeDocument/2006/relationships/image" Target="media/image21.png"/><Relationship Id="rId4" Type="http://schemas.microsoft.com/office/2007/relationships/stylesWithEffects" Target="stylesWithEffects.xml"/><Relationship Id="rId9" Type="http://schemas.openxmlformats.org/officeDocument/2006/relationships/image" Target="media/image2.emf"/><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176</TotalTime>
  <Pages>29</Pages>
  <Words>1508</Words>
  <Characters>8600</Characters>
  <Application>Microsoft Office Word</Application>
  <DocSecurity>0</DocSecurity>
  <Lines>71</Lines>
  <Paragraphs>20</Paragraphs>
  <ScaleCrop>false</ScaleCrop>
  <Company>NUITE</Company>
  <LinksUpToDate>false</LinksUpToDate>
  <CharactersWithSpaces>10088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Mac</dc:creator>
  <cp:lastModifiedBy>Simon</cp:lastModifiedBy>
  <cp:revision>421</cp:revision>
  <dcterms:created xsi:type="dcterms:W3CDTF">2015-12-01T21:08:00Z</dcterms:created>
  <dcterms:modified xsi:type="dcterms:W3CDTF">2019-12-24T03:35:00Z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2052-11.1.0.9305</vt:lpwstr>
  </property>
</Properties>
</file>